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CF3" w:rsidRDefault="00584CF3" w:rsidP="007F03E2">
      <w:pPr>
        <w:spacing w:after="0" w:line="240" w:lineRule="auto"/>
      </w:pPr>
    </w:p>
    <w:p w:rsidR="00584CF3" w:rsidRPr="00434371" w:rsidRDefault="00584CF3" w:rsidP="007F03E2">
      <w:pPr>
        <w:spacing w:after="0" w:line="240" w:lineRule="auto"/>
      </w:pPr>
    </w:p>
    <w:tbl>
      <w:tblPr>
        <w:tblStyle w:val="a7"/>
        <w:tblW w:w="10632" w:type="dxa"/>
        <w:tblInd w:w="-176" w:type="dxa"/>
        <w:tblLayout w:type="fixed"/>
        <w:tblLook w:val="04A0" w:firstRow="1" w:lastRow="0" w:firstColumn="1" w:lastColumn="0" w:noHBand="0" w:noVBand="1"/>
      </w:tblPr>
      <w:tblGrid>
        <w:gridCol w:w="5246"/>
        <w:gridCol w:w="5386"/>
      </w:tblGrid>
      <w:tr w:rsidR="006C0776" w:rsidRPr="00434371" w:rsidTr="009460A1">
        <w:tc>
          <w:tcPr>
            <w:tcW w:w="5246" w:type="dxa"/>
          </w:tcPr>
          <w:p w:rsidR="00660C2D" w:rsidRPr="00FA74A7" w:rsidRDefault="00660C2D" w:rsidP="009059B7">
            <w:pPr>
              <w:jc w:val="center"/>
              <w:rPr>
                <w:rFonts w:ascii="Times New Roman" w:eastAsia="Times New Roman" w:hAnsi="Times New Roman" w:cs="Times New Roman"/>
                <w:b/>
                <w:sz w:val="24"/>
                <w:szCs w:val="24"/>
                <w:lang w:val="kk-KZ" w:eastAsia="ru-RU"/>
              </w:rPr>
            </w:pPr>
            <w:r w:rsidRPr="00FA74A7">
              <w:rPr>
                <w:rFonts w:ascii="Times New Roman" w:eastAsia="Times New Roman" w:hAnsi="Times New Roman" w:cs="Times New Roman"/>
                <w:b/>
                <w:sz w:val="24"/>
                <w:szCs w:val="24"/>
                <w:lang w:val="kk-KZ" w:eastAsia="ru-RU"/>
              </w:rPr>
              <w:t>Қазақстан Республикасының заңнамасына сәйкес референттік баға белгілеуді жүргізу бойынша</w:t>
            </w:r>
          </w:p>
          <w:p w:rsidR="00660C2D" w:rsidRPr="00C26109" w:rsidRDefault="000312E3" w:rsidP="009059B7">
            <w:pPr>
              <w:jc w:val="center"/>
              <w:rPr>
                <w:rFonts w:ascii="Times New Roman" w:eastAsia="Times New Roman" w:hAnsi="Times New Roman" w:cs="Times New Roman"/>
                <w:sz w:val="24"/>
                <w:szCs w:val="24"/>
                <w:lang w:val="kk-KZ" w:eastAsia="ru-RU"/>
              </w:rPr>
            </w:pPr>
            <w:r w:rsidRPr="00FE59E7">
              <w:rPr>
                <w:rFonts w:ascii="Times New Roman" w:eastAsia="Times New Roman" w:hAnsi="Times New Roman" w:cs="Times New Roman"/>
                <w:sz w:val="24"/>
                <w:szCs w:val="24"/>
                <w:lang w:val="kk-KZ" w:eastAsia="ru-RU"/>
              </w:rPr>
              <w:t>№ ________________</w:t>
            </w:r>
            <w:r w:rsidR="00D77C30" w:rsidRPr="00FA74A7">
              <w:rPr>
                <w:rFonts w:ascii="Times New Roman" w:eastAsia="Times New Roman" w:hAnsi="Times New Roman" w:cs="Times New Roman"/>
                <w:b/>
                <w:sz w:val="24"/>
                <w:szCs w:val="24"/>
                <w:lang w:val="kk-KZ" w:eastAsia="ru-RU"/>
              </w:rPr>
              <w:t xml:space="preserve"> </w:t>
            </w:r>
            <w:r w:rsidR="00A87A05">
              <w:rPr>
                <w:rFonts w:ascii="Times New Roman" w:eastAsia="Times New Roman" w:hAnsi="Times New Roman" w:cs="Times New Roman"/>
                <w:b/>
                <w:sz w:val="24"/>
                <w:szCs w:val="24"/>
                <w:lang w:val="kk-KZ" w:eastAsia="ru-RU"/>
              </w:rPr>
              <w:t>Ш</w:t>
            </w:r>
            <w:r w:rsidR="009059B7" w:rsidRPr="009059B7">
              <w:rPr>
                <w:rFonts w:ascii="Times New Roman" w:eastAsia="Times New Roman" w:hAnsi="Times New Roman" w:cs="Times New Roman"/>
                <w:b/>
                <w:bCs/>
                <w:sz w:val="24"/>
                <w:szCs w:val="24"/>
                <w:lang w:val="kk-KZ" w:eastAsia="ru-RU"/>
              </w:rPr>
              <w:t>арт</w:t>
            </w:r>
          </w:p>
          <w:p w:rsidR="00660C2D" w:rsidRPr="00C26109" w:rsidRDefault="00660C2D" w:rsidP="00791680">
            <w:pPr>
              <w:jc w:val="both"/>
              <w:rPr>
                <w:rFonts w:ascii="Times New Roman" w:eastAsia="Times New Roman" w:hAnsi="Times New Roman" w:cs="Times New Roman"/>
                <w:sz w:val="24"/>
                <w:szCs w:val="24"/>
                <w:lang w:val="kk-KZ" w:eastAsia="ru-RU"/>
              </w:rPr>
            </w:pPr>
          </w:p>
          <w:p w:rsidR="009059B7" w:rsidRDefault="009059B7" w:rsidP="00791680">
            <w:pPr>
              <w:jc w:val="both"/>
              <w:rPr>
                <w:rFonts w:ascii="Times New Roman" w:eastAsia="Times New Roman" w:hAnsi="Times New Roman" w:cs="Times New Roman"/>
                <w:sz w:val="24"/>
                <w:szCs w:val="24"/>
                <w:lang w:val="kk-KZ" w:eastAsia="ru-RU"/>
              </w:rPr>
            </w:pPr>
          </w:p>
          <w:p w:rsidR="00660C2D" w:rsidRPr="00C26109" w:rsidRDefault="00352493" w:rsidP="00791680">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Астана</w:t>
            </w:r>
            <w:r w:rsidR="00660C2D" w:rsidRPr="00C26109">
              <w:rPr>
                <w:rFonts w:ascii="Times New Roman" w:eastAsia="Times New Roman" w:hAnsi="Times New Roman" w:cs="Times New Roman"/>
                <w:sz w:val="24"/>
                <w:szCs w:val="24"/>
                <w:lang w:val="kk-KZ" w:eastAsia="ru-RU"/>
              </w:rPr>
              <w:t xml:space="preserve"> қ.         «_____» __________20</w:t>
            </w:r>
            <w:r>
              <w:rPr>
                <w:rFonts w:ascii="Times New Roman" w:eastAsia="Times New Roman" w:hAnsi="Times New Roman" w:cs="Times New Roman"/>
                <w:sz w:val="24"/>
                <w:szCs w:val="24"/>
                <w:lang w:val="kk-KZ" w:eastAsia="ru-RU"/>
              </w:rPr>
              <w:t>23</w:t>
            </w:r>
            <w:r w:rsidR="00660C2D" w:rsidRPr="00C26109">
              <w:rPr>
                <w:rFonts w:ascii="Times New Roman" w:eastAsia="Times New Roman" w:hAnsi="Times New Roman" w:cs="Times New Roman"/>
                <w:sz w:val="24"/>
                <w:szCs w:val="24"/>
                <w:lang w:val="kk-KZ" w:eastAsia="ru-RU"/>
              </w:rPr>
              <w:t xml:space="preserve"> ж.</w:t>
            </w:r>
          </w:p>
          <w:p w:rsidR="00660C2D" w:rsidRPr="00C26109" w:rsidRDefault="00660C2D" w:rsidP="00791680">
            <w:pPr>
              <w:jc w:val="both"/>
              <w:rPr>
                <w:rFonts w:ascii="Times New Roman" w:hAnsi="Times New Roman" w:cs="Times New Roman"/>
                <w:sz w:val="24"/>
                <w:szCs w:val="24"/>
                <w:lang w:val="kk-KZ"/>
              </w:rPr>
            </w:pPr>
            <w:r w:rsidRPr="00C26109">
              <w:rPr>
                <w:rFonts w:ascii="Times New Roman" w:hAnsi="Times New Roman" w:cs="Times New Roman"/>
                <w:sz w:val="24"/>
                <w:szCs w:val="24"/>
                <w:lang w:val="kk-KZ"/>
              </w:rPr>
              <w:t xml:space="preserve"> </w:t>
            </w:r>
          </w:p>
          <w:p w:rsidR="009059B7" w:rsidRPr="00A87A05" w:rsidRDefault="009059B7" w:rsidP="009059B7">
            <w:pPr>
              <w:jc w:val="both"/>
              <w:rPr>
                <w:rFonts w:ascii="Times New Roman" w:eastAsia="Times New Roman" w:hAnsi="Times New Roman" w:cs="Times New Roman"/>
                <w:sz w:val="18"/>
                <w:szCs w:val="18"/>
                <w:lang w:val="kk-KZ"/>
              </w:rPr>
            </w:pPr>
            <w:r w:rsidRPr="0033558E">
              <w:rPr>
                <w:rFonts w:ascii="Times New Roman" w:eastAsia="Times New Roman" w:hAnsi="Times New Roman" w:cs="Times New Roman"/>
                <w:b/>
                <w:sz w:val="24"/>
                <w:szCs w:val="24"/>
                <w:lang w:val="kk-KZ"/>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шаруашылық жүргізу құқығындағы республикалық мемлекеттік кәсіпорны</w:t>
            </w:r>
            <w:r w:rsidRPr="0033558E">
              <w:rPr>
                <w:rFonts w:ascii="Times New Roman" w:eastAsia="Times New Roman" w:hAnsi="Times New Roman" w:cs="Times New Roman"/>
                <w:sz w:val="24"/>
                <w:szCs w:val="24"/>
                <w:lang w:val="kk-KZ"/>
              </w:rPr>
              <w:t xml:space="preserve"> атынан, бұдан әрі Орындаушы деп аталатын  </w:t>
            </w:r>
            <w:r w:rsidR="00352493">
              <w:rPr>
                <w:rFonts w:ascii="Times New Roman" w:eastAsia="Times New Roman" w:hAnsi="Times New Roman" w:cs="Times New Roman"/>
                <w:sz w:val="24"/>
                <w:szCs w:val="24"/>
                <w:lang w:val="kk-KZ"/>
              </w:rPr>
              <w:t>21.12</w:t>
            </w:r>
            <w:r w:rsidR="00BB7546">
              <w:rPr>
                <w:rFonts w:ascii="Times New Roman" w:eastAsia="Times New Roman" w:hAnsi="Times New Roman" w:cs="Times New Roman"/>
                <w:sz w:val="24"/>
                <w:szCs w:val="24"/>
                <w:lang w:val="kk-KZ"/>
              </w:rPr>
              <w:t>.2022</w:t>
            </w:r>
            <w:r w:rsidR="00A87A05">
              <w:rPr>
                <w:rFonts w:ascii="Times New Roman" w:eastAsia="Times New Roman" w:hAnsi="Times New Roman" w:cs="Times New Roman"/>
                <w:sz w:val="24"/>
                <w:szCs w:val="24"/>
                <w:lang w:val="kk-KZ"/>
              </w:rPr>
              <w:t xml:space="preserve"> ж. </w:t>
            </w:r>
            <w:r w:rsidR="00A87A05" w:rsidRPr="00A87A05">
              <w:rPr>
                <w:rFonts w:ascii="Times New Roman" w:eastAsia="Times New Roman" w:hAnsi="Times New Roman" w:cs="Times New Roman"/>
                <w:sz w:val="24"/>
                <w:szCs w:val="24"/>
                <w:lang w:val="kk-KZ"/>
              </w:rPr>
              <w:t xml:space="preserve">№ </w:t>
            </w:r>
            <w:r w:rsidR="00BB7546">
              <w:rPr>
                <w:rFonts w:ascii="Times New Roman" w:eastAsia="Times New Roman" w:hAnsi="Times New Roman" w:cs="Times New Roman"/>
                <w:sz w:val="24"/>
                <w:szCs w:val="24"/>
                <w:lang w:val="kk-KZ"/>
              </w:rPr>
              <w:t>0</w:t>
            </w:r>
            <w:r w:rsidR="00352493">
              <w:rPr>
                <w:rFonts w:ascii="Times New Roman" w:eastAsia="Times New Roman" w:hAnsi="Times New Roman" w:cs="Times New Roman"/>
                <w:sz w:val="24"/>
                <w:szCs w:val="24"/>
                <w:lang w:val="kk-KZ"/>
              </w:rPr>
              <w:t>4</w:t>
            </w:r>
            <w:r w:rsidR="00BB7546">
              <w:rPr>
                <w:rFonts w:ascii="Times New Roman" w:eastAsia="Times New Roman" w:hAnsi="Times New Roman" w:cs="Times New Roman"/>
                <w:sz w:val="24"/>
                <w:szCs w:val="24"/>
                <w:lang w:val="kk-KZ"/>
              </w:rPr>
              <w:t>0</w:t>
            </w:r>
            <w:r w:rsidR="00A87A05">
              <w:rPr>
                <w:rFonts w:ascii="Times New Roman" w:eastAsia="Times New Roman" w:hAnsi="Times New Roman" w:cs="Times New Roman"/>
                <w:sz w:val="24"/>
                <w:szCs w:val="24"/>
                <w:lang w:val="kk-KZ"/>
              </w:rPr>
              <w:t>-Д Сенімхат негізінде әрекет ететін Бас директордың медициналық бұйымдар жөніндегі орынбасары- Басқарма мүшесі Д</w:t>
            </w:r>
            <w:r w:rsidR="00A87A05" w:rsidRPr="00A87A05">
              <w:rPr>
                <w:rFonts w:ascii="Times New Roman" w:eastAsia="Times New Roman" w:hAnsi="Times New Roman" w:cs="Times New Roman"/>
                <w:b/>
                <w:sz w:val="24"/>
                <w:szCs w:val="24"/>
                <w:lang w:val="kk-KZ"/>
              </w:rPr>
              <w:t>.А. Войнован</w:t>
            </w:r>
            <w:r w:rsidR="00A87A05">
              <w:rPr>
                <w:rFonts w:ascii="Times New Roman" w:eastAsia="Times New Roman" w:hAnsi="Times New Roman" w:cs="Times New Roman"/>
                <w:sz w:val="24"/>
                <w:szCs w:val="24"/>
                <w:lang w:val="kk-KZ"/>
              </w:rPr>
              <w:t xml:space="preserve"> әрекет ететін бірінші тараптан</w:t>
            </w:r>
            <w:r w:rsidRPr="0033558E">
              <w:rPr>
                <w:rFonts w:ascii="Times New Roman" w:eastAsia="Times New Roman" w:hAnsi="Times New Roman" w:cs="Times New Roman"/>
                <w:sz w:val="24"/>
                <w:szCs w:val="24"/>
                <w:lang w:val="kk-KZ"/>
              </w:rPr>
              <w:t xml:space="preserve">, бір тараптан  және  _________________________________________,  </w:t>
            </w:r>
          </w:p>
          <w:p w:rsidR="009059B7" w:rsidRPr="0033558E" w:rsidRDefault="009059B7" w:rsidP="009059B7">
            <w:pPr>
              <w:jc w:val="both"/>
              <w:rPr>
                <w:rFonts w:ascii="Times New Roman" w:eastAsia="Times New Roman" w:hAnsi="Times New Roman" w:cs="Times New Roman"/>
                <w:sz w:val="24"/>
                <w:szCs w:val="24"/>
                <w:lang w:val="kk-KZ"/>
              </w:rPr>
            </w:pPr>
            <w:r w:rsidRPr="0033558E">
              <w:rPr>
                <w:rFonts w:ascii="Times New Roman" w:eastAsia="Times New Roman" w:hAnsi="Times New Roman" w:cs="Times New Roman"/>
                <w:i/>
                <w:sz w:val="16"/>
                <w:szCs w:val="24"/>
                <w:lang w:val="kk-KZ"/>
              </w:rPr>
              <w:t xml:space="preserve">                                (заңды немесе жеке тұлғаның атауы)</w:t>
            </w:r>
          </w:p>
          <w:p w:rsidR="009059B7" w:rsidRPr="0033558E" w:rsidRDefault="009059B7" w:rsidP="009059B7">
            <w:pPr>
              <w:jc w:val="both"/>
              <w:rPr>
                <w:rFonts w:ascii="Times New Roman" w:eastAsia="Times New Roman" w:hAnsi="Times New Roman" w:cs="Times New Roman"/>
                <w:sz w:val="24"/>
                <w:szCs w:val="24"/>
                <w:lang w:val="kk-KZ"/>
              </w:rPr>
            </w:pPr>
            <w:r w:rsidRPr="0033558E">
              <w:rPr>
                <w:rFonts w:ascii="Times New Roman" w:eastAsia="Times New Roman" w:hAnsi="Times New Roman" w:cs="Times New Roman"/>
                <w:sz w:val="24"/>
                <w:szCs w:val="24"/>
                <w:lang w:val="kk-KZ"/>
              </w:rPr>
              <w:t xml:space="preserve">атынан___________________________________негізінде әрекет ететін             _________________________________________ </w:t>
            </w:r>
          </w:p>
          <w:p w:rsidR="009059B7" w:rsidRDefault="009059B7" w:rsidP="009059B7">
            <w:pPr>
              <w:jc w:val="center"/>
              <w:rPr>
                <w:rFonts w:ascii="Times New Roman" w:eastAsia="Times New Roman" w:hAnsi="Times New Roman" w:cs="Times New Roman"/>
                <w:sz w:val="24"/>
                <w:szCs w:val="24"/>
                <w:lang w:val="kk-KZ"/>
              </w:rPr>
            </w:pPr>
            <w:r w:rsidRPr="0033558E">
              <w:rPr>
                <w:rFonts w:ascii="Times New Roman" w:eastAsia="Times New Roman" w:hAnsi="Times New Roman" w:cs="Times New Roman"/>
                <w:sz w:val="24"/>
                <w:szCs w:val="24"/>
                <w:lang w:val="kk-KZ"/>
              </w:rPr>
              <w:t>(</w:t>
            </w:r>
            <w:r w:rsidRPr="0033558E">
              <w:rPr>
                <w:rFonts w:ascii="Times New Roman" w:eastAsia="Times New Roman" w:hAnsi="Times New Roman" w:cs="Times New Roman"/>
                <w:i/>
                <w:sz w:val="16"/>
                <w:szCs w:val="24"/>
                <w:lang w:val="kk-KZ"/>
              </w:rPr>
              <w:t>уәкілетті тұлғаның лауазымы,  Т.А.Ә.(болған жағдайда)</w:t>
            </w:r>
            <w:r w:rsidRPr="0033558E">
              <w:rPr>
                <w:rFonts w:ascii="Times New Roman" w:eastAsia="Times New Roman" w:hAnsi="Times New Roman" w:cs="Times New Roman"/>
                <w:sz w:val="24"/>
                <w:szCs w:val="24"/>
                <w:lang w:val="kk-KZ"/>
              </w:rPr>
              <w:t>)</w:t>
            </w:r>
          </w:p>
          <w:p w:rsidR="00A87A05" w:rsidRPr="00A87A05" w:rsidRDefault="00A87A05" w:rsidP="009059B7">
            <w:pPr>
              <w:jc w:val="center"/>
              <w:rPr>
                <w:rFonts w:ascii="Times New Roman" w:eastAsia="Times New Roman" w:hAnsi="Times New Roman" w:cs="Times New Roman"/>
                <w:sz w:val="14"/>
                <w:szCs w:val="24"/>
                <w:lang w:val="kk-KZ"/>
              </w:rPr>
            </w:pPr>
          </w:p>
          <w:p w:rsidR="00660C2D" w:rsidRDefault="009059B7" w:rsidP="009059B7">
            <w:pPr>
              <w:jc w:val="both"/>
              <w:rPr>
                <w:rFonts w:ascii="Times New Roman" w:eastAsia="Times New Roman" w:hAnsi="Times New Roman" w:cs="Times New Roman"/>
                <w:sz w:val="24"/>
                <w:szCs w:val="24"/>
                <w:lang w:val="kk-KZ" w:eastAsia="ru-RU"/>
              </w:rPr>
            </w:pPr>
            <w:r w:rsidRPr="0033558E">
              <w:rPr>
                <w:rFonts w:ascii="Times New Roman" w:eastAsia="Times New Roman" w:hAnsi="Times New Roman" w:cs="Times New Roman"/>
                <w:sz w:val="24"/>
                <w:szCs w:val="24"/>
                <w:lang w:val="kk-KZ"/>
              </w:rPr>
              <w:t xml:space="preserve">екінші тарапынан Өтініш беруші деп аталатын, </w:t>
            </w:r>
            <w:r w:rsidRPr="0033558E">
              <w:rPr>
                <w:rFonts w:ascii="Times New Roman" w:eastAsia="Calibri" w:hAnsi="Times New Roman" w:cs="Times New Roman"/>
                <w:sz w:val="24"/>
                <w:szCs w:val="24"/>
                <w:lang w:val="kk-KZ"/>
              </w:rPr>
              <w:t>бұдан әрі Тараптар, ал жеке-жеке Тарап деп аталатындар</w:t>
            </w:r>
            <w:r w:rsidR="00660C2D" w:rsidRPr="00C26109">
              <w:rPr>
                <w:rFonts w:ascii="Times New Roman" w:hAnsi="Times New Roman" w:cs="Times New Roman"/>
                <w:sz w:val="24"/>
                <w:szCs w:val="24"/>
                <w:lang w:val="kk-KZ"/>
              </w:rPr>
              <w:t xml:space="preserve">, </w:t>
            </w:r>
            <w:r w:rsidR="001E2D7D" w:rsidRPr="001E2D7D">
              <w:rPr>
                <w:rFonts w:ascii="Times New Roman" w:eastAsia="Times New Roman" w:hAnsi="Times New Roman" w:cs="Times New Roman"/>
                <w:sz w:val="24"/>
                <w:szCs w:val="24"/>
                <w:lang w:val="kk-KZ" w:eastAsia="ru-RU"/>
              </w:rPr>
              <w:t>Қазақстан Республикасы Денсаулық сақтау министрінің</w:t>
            </w:r>
            <w:r w:rsidR="00F730FE">
              <w:rPr>
                <w:rFonts w:ascii="Times New Roman" w:eastAsia="Times New Roman" w:hAnsi="Times New Roman" w:cs="Times New Roman"/>
                <w:sz w:val="24"/>
                <w:szCs w:val="24"/>
                <w:lang w:val="kk-KZ" w:eastAsia="ru-RU"/>
              </w:rPr>
              <w:t xml:space="preserve"> м.а.</w:t>
            </w:r>
            <w:r w:rsidR="001E2D7D" w:rsidRPr="001E2D7D">
              <w:rPr>
                <w:rFonts w:ascii="Times New Roman" w:eastAsia="Times New Roman" w:hAnsi="Times New Roman" w:cs="Times New Roman"/>
                <w:sz w:val="24"/>
                <w:szCs w:val="24"/>
                <w:lang w:val="kk-KZ" w:eastAsia="ru-RU"/>
              </w:rPr>
              <w:t xml:space="preserve"> 202</w:t>
            </w:r>
            <w:r w:rsidR="00F730FE">
              <w:rPr>
                <w:rFonts w:ascii="Times New Roman" w:eastAsia="Times New Roman" w:hAnsi="Times New Roman" w:cs="Times New Roman"/>
                <w:sz w:val="24"/>
                <w:szCs w:val="24"/>
                <w:lang w:val="kk-KZ" w:eastAsia="ru-RU"/>
              </w:rPr>
              <w:t>1</w:t>
            </w:r>
            <w:r w:rsidR="001E2D7D" w:rsidRPr="001E2D7D">
              <w:rPr>
                <w:rFonts w:ascii="Times New Roman" w:eastAsia="Times New Roman" w:hAnsi="Times New Roman" w:cs="Times New Roman"/>
                <w:sz w:val="24"/>
                <w:szCs w:val="24"/>
                <w:lang w:val="kk-KZ" w:eastAsia="ru-RU"/>
              </w:rPr>
              <w:t xml:space="preserve"> жылғы </w:t>
            </w:r>
            <w:r w:rsidR="00F730FE">
              <w:rPr>
                <w:rFonts w:ascii="Times New Roman" w:eastAsia="Times New Roman" w:hAnsi="Times New Roman" w:cs="Times New Roman"/>
                <w:sz w:val="24"/>
                <w:szCs w:val="24"/>
                <w:lang w:val="kk-KZ" w:eastAsia="ru-RU"/>
              </w:rPr>
              <w:t>23 желтоқсандағы № ҚР-</w:t>
            </w:r>
            <w:r w:rsidR="001E2D7D" w:rsidRPr="001E2D7D">
              <w:rPr>
                <w:rFonts w:ascii="Times New Roman" w:eastAsia="Times New Roman" w:hAnsi="Times New Roman" w:cs="Times New Roman"/>
                <w:sz w:val="24"/>
                <w:szCs w:val="24"/>
                <w:lang w:val="kk-KZ" w:eastAsia="ru-RU"/>
              </w:rPr>
              <w:t>ДСМ-</w:t>
            </w:r>
            <w:r w:rsidR="00F730FE">
              <w:rPr>
                <w:rFonts w:ascii="Times New Roman" w:eastAsia="Times New Roman" w:hAnsi="Times New Roman" w:cs="Times New Roman"/>
                <w:sz w:val="24"/>
                <w:szCs w:val="24"/>
                <w:lang w:val="kk-KZ" w:eastAsia="ru-RU"/>
              </w:rPr>
              <w:t xml:space="preserve">134 </w:t>
            </w:r>
            <w:r w:rsidR="00660C2D" w:rsidRPr="00C26109">
              <w:rPr>
                <w:rFonts w:ascii="Times New Roman" w:eastAsia="Times New Roman" w:hAnsi="Times New Roman" w:cs="Times New Roman"/>
                <w:sz w:val="24"/>
                <w:szCs w:val="24"/>
                <w:lang w:val="kk-KZ" w:eastAsia="ru-RU"/>
              </w:rPr>
              <w:t xml:space="preserve">бұйрығымен бекітілген </w:t>
            </w:r>
            <w:r w:rsidR="00F730FE" w:rsidRPr="00F730FE">
              <w:rPr>
                <w:rFonts w:ascii="Times New Roman" w:eastAsia="Times New Roman" w:hAnsi="Times New Roman" w:cs="Times New Roman"/>
                <w:bCs/>
                <w:sz w:val="24"/>
                <w:szCs w:val="24"/>
                <w:lang w:val="kk-KZ" w:eastAsia="ru-RU"/>
              </w:rPr>
              <w:t xml:space="preserve">Инвестициялық жобаларды іске асыру және мемлекеттік-жекешелік әріптестік шеңберінде </w:t>
            </w:r>
            <w:r w:rsidR="005E43CD" w:rsidRPr="005E43CD">
              <w:rPr>
                <w:rFonts w:ascii="Times New Roman" w:eastAsia="Times New Roman" w:hAnsi="Times New Roman" w:cs="Times New Roman"/>
                <w:bCs/>
                <w:sz w:val="24"/>
                <w:szCs w:val="24"/>
                <w:lang w:val="kk-KZ" w:eastAsia="ru-RU"/>
              </w:rPr>
              <w:t xml:space="preserve">Дәрілік заттардың және медициналық мақсаттағы бұйымдардың айналысы саласындағы мемлекеттік сараптама ұйымының денсаулық сақтау ұйымдарын жарақтандыруға жоспарланған медициналық бұйымдардың құнының есебін қалыптастыру </w:t>
            </w:r>
            <w:r w:rsidR="00FC6358" w:rsidRPr="00C26109">
              <w:rPr>
                <w:rFonts w:ascii="Times New Roman" w:eastAsia="Times New Roman" w:hAnsi="Times New Roman" w:cs="Times New Roman"/>
                <w:bCs/>
                <w:sz w:val="24"/>
                <w:szCs w:val="24"/>
                <w:lang w:val="kk-KZ" w:eastAsia="ru-RU"/>
              </w:rPr>
              <w:t xml:space="preserve">қағидаларына сәйкес </w:t>
            </w:r>
            <w:r w:rsidR="00660C2D" w:rsidRPr="00C26109">
              <w:rPr>
                <w:rFonts w:ascii="Times New Roman" w:eastAsia="Times New Roman" w:hAnsi="Times New Roman" w:cs="Times New Roman"/>
                <w:bCs/>
                <w:sz w:val="24"/>
                <w:szCs w:val="24"/>
                <w:lang w:val="kk-KZ" w:eastAsia="ru-RU"/>
              </w:rPr>
              <w:t xml:space="preserve"> </w:t>
            </w:r>
            <w:r w:rsidR="00660C2D" w:rsidRPr="00C26109">
              <w:rPr>
                <w:rFonts w:ascii="Times New Roman" w:eastAsia="Times New Roman" w:hAnsi="Times New Roman" w:cs="Times New Roman"/>
                <w:sz w:val="24"/>
                <w:szCs w:val="24"/>
                <w:lang w:val="kk-KZ" w:eastAsia="ru-RU"/>
              </w:rPr>
              <w:t xml:space="preserve">(бұдан әрі – </w:t>
            </w:r>
            <w:r w:rsidR="00FC6358" w:rsidRPr="00C26109">
              <w:rPr>
                <w:rFonts w:ascii="Times New Roman" w:eastAsia="Times New Roman" w:hAnsi="Times New Roman" w:cs="Times New Roman"/>
                <w:bCs/>
                <w:sz w:val="24"/>
                <w:szCs w:val="24"/>
                <w:lang w:val="kk-KZ" w:eastAsia="ru-RU"/>
              </w:rPr>
              <w:t>Қағидалар</w:t>
            </w:r>
            <w:r w:rsidR="00660C2D" w:rsidRPr="00C26109">
              <w:rPr>
                <w:rFonts w:ascii="Times New Roman" w:eastAsia="Times New Roman" w:hAnsi="Times New Roman" w:cs="Times New Roman"/>
                <w:sz w:val="24"/>
                <w:szCs w:val="24"/>
                <w:lang w:val="kk-KZ" w:eastAsia="ru-RU"/>
              </w:rPr>
              <w:t xml:space="preserve">) </w:t>
            </w:r>
            <w:r w:rsidR="00FC6358" w:rsidRPr="00C26109">
              <w:rPr>
                <w:rFonts w:ascii="Times New Roman" w:eastAsia="Times New Roman" w:hAnsi="Times New Roman" w:cs="Times New Roman"/>
                <w:sz w:val="24"/>
                <w:szCs w:val="24"/>
                <w:lang w:val="kk-KZ" w:eastAsia="ru-RU"/>
              </w:rPr>
              <w:t xml:space="preserve">төмендегілер туралы </w:t>
            </w:r>
            <w:r w:rsidR="00F730FE" w:rsidRPr="00F730FE">
              <w:rPr>
                <w:rFonts w:ascii="Times New Roman" w:eastAsia="Times New Roman" w:hAnsi="Times New Roman" w:cs="Times New Roman"/>
                <w:sz w:val="24"/>
                <w:szCs w:val="24"/>
                <w:lang w:val="kk-KZ" w:eastAsia="ru-RU"/>
              </w:rPr>
              <w:t>инвестициялық жобаларды және мемлекеттік</w:t>
            </w:r>
            <w:r w:rsidR="00F730FE">
              <w:rPr>
                <w:rFonts w:ascii="Times New Roman" w:eastAsia="Times New Roman" w:hAnsi="Times New Roman" w:cs="Times New Roman"/>
                <w:sz w:val="24"/>
                <w:szCs w:val="24"/>
                <w:lang w:val="kk-KZ" w:eastAsia="ru-RU"/>
              </w:rPr>
              <w:t xml:space="preserve"> </w:t>
            </w:r>
            <w:r w:rsidR="00F730FE" w:rsidRPr="00F730FE">
              <w:rPr>
                <w:rFonts w:ascii="Times New Roman" w:eastAsia="Times New Roman" w:hAnsi="Times New Roman" w:cs="Times New Roman"/>
                <w:sz w:val="24"/>
                <w:szCs w:val="24"/>
                <w:lang w:val="kk-KZ" w:eastAsia="ru-RU"/>
              </w:rPr>
              <w:t>-</w:t>
            </w:r>
            <w:r w:rsidR="00F730FE">
              <w:rPr>
                <w:rFonts w:ascii="Times New Roman" w:eastAsia="Times New Roman" w:hAnsi="Times New Roman" w:cs="Times New Roman"/>
                <w:sz w:val="24"/>
                <w:szCs w:val="24"/>
                <w:lang w:val="kk-KZ" w:eastAsia="ru-RU"/>
              </w:rPr>
              <w:t xml:space="preserve"> </w:t>
            </w:r>
            <w:r w:rsidR="00F730FE" w:rsidRPr="00F730FE">
              <w:rPr>
                <w:rFonts w:ascii="Times New Roman" w:eastAsia="Times New Roman" w:hAnsi="Times New Roman" w:cs="Times New Roman"/>
                <w:sz w:val="24"/>
                <w:szCs w:val="24"/>
                <w:lang w:val="kk-KZ" w:eastAsia="ru-RU"/>
              </w:rPr>
              <w:t>жекешелік әріптестік жобаларын іске асыру шеңберінде</w:t>
            </w:r>
            <w:r w:rsidR="00F730FE">
              <w:rPr>
                <w:rFonts w:ascii="Times New Roman" w:eastAsia="Times New Roman" w:hAnsi="Times New Roman" w:cs="Times New Roman"/>
                <w:sz w:val="24"/>
                <w:szCs w:val="24"/>
                <w:lang w:val="kk-KZ" w:eastAsia="ru-RU"/>
              </w:rPr>
              <w:t xml:space="preserve"> </w:t>
            </w:r>
            <w:r w:rsidR="00FC6358" w:rsidRPr="00C26109">
              <w:rPr>
                <w:rFonts w:ascii="Times New Roman" w:eastAsia="Times New Roman" w:hAnsi="Times New Roman" w:cs="Times New Roman"/>
                <w:sz w:val="24"/>
                <w:szCs w:val="24"/>
                <w:lang w:val="kk-KZ" w:eastAsia="ru-RU"/>
              </w:rPr>
              <w:t xml:space="preserve">Қазақстан Республикасының заңнамасына сәйкес референттік баға белгілеуді жүргізу </w:t>
            </w:r>
            <w:r w:rsidR="00660C2D" w:rsidRPr="00C26109">
              <w:rPr>
                <w:rFonts w:ascii="Times New Roman" w:eastAsia="Times New Roman" w:hAnsi="Times New Roman" w:cs="Times New Roman"/>
                <w:bCs/>
                <w:sz w:val="24"/>
                <w:szCs w:val="24"/>
                <w:lang w:val="kk-KZ" w:eastAsia="ru-RU"/>
              </w:rPr>
              <w:t xml:space="preserve">жөніндегі шартты </w:t>
            </w:r>
            <w:r w:rsidR="00660C2D" w:rsidRPr="00C26109">
              <w:rPr>
                <w:rFonts w:ascii="Times New Roman" w:eastAsia="Times New Roman" w:hAnsi="Times New Roman" w:cs="Times New Roman"/>
                <w:sz w:val="24"/>
                <w:szCs w:val="24"/>
                <w:lang w:val="kk-KZ" w:eastAsia="ru-RU"/>
              </w:rPr>
              <w:t xml:space="preserve">(бұдан әрі – Шарт) </w:t>
            </w:r>
            <w:r w:rsidR="00660C2D" w:rsidRPr="00C26109">
              <w:rPr>
                <w:rFonts w:ascii="Times New Roman" w:eastAsia="Times New Roman" w:hAnsi="Times New Roman" w:cs="Times New Roman"/>
                <w:bCs/>
                <w:sz w:val="24"/>
                <w:szCs w:val="24"/>
                <w:lang w:val="kk-KZ" w:eastAsia="ru-RU"/>
              </w:rPr>
              <w:t>жасасты</w:t>
            </w:r>
            <w:r w:rsidR="00660C2D" w:rsidRPr="00C26109">
              <w:rPr>
                <w:rFonts w:ascii="Times New Roman" w:eastAsia="Times New Roman" w:hAnsi="Times New Roman" w:cs="Times New Roman"/>
                <w:sz w:val="24"/>
                <w:szCs w:val="24"/>
                <w:lang w:val="kk-KZ" w:eastAsia="ru-RU"/>
              </w:rPr>
              <w:t>:</w:t>
            </w:r>
          </w:p>
          <w:p w:rsidR="00F42D93" w:rsidRDefault="00F42D93" w:rsidP="00791680">
            <w:pPr>
              <w:jc w:val="both"/>
              <w:rPr>
                <w:rFonts w:ascii="Times New Roman" w:eastAsia="Times New Roman" w:hAnsi="Times New Roman" w:cs="Times New Roman"/>
                <w:sz w:val="24"/>
                <w:szCs w:val="24"/>
                <w:lang w:val="kk-KZ" w:eastAsia="ru-RU"/>
              </w:rPr>
            </w:pPr>
          </w:p>
          <w:p w:rsidR="009059B7" w:rsidRDefault="009059B7" w:rsidP="00791680">
            <w:pPr>
              <w:jc w:val="both"/>
              <w:rPr>
                <w:rFonts w:ascii="Times New Roman" w:eastAsia="Times New Roman" w:hAnsi="Times New Roman" w:cs="Times New Roman"/>
                <w:sz w:val="24"/>
                <w:szCs w:val="24"/>
                <w:lang w:val="kk-KZ" w:eastAsia="ru-RU"/>
              </w:rPr>
            </w:pPr>
          </w:p>
          <w:p w:rsidR="00A87A05" w:rsidRDefault="00A87A05" w:rsidP="00791680">
            <w:pPr>
              <w:jc w:val="both"/>
              <w:rPr>
                <w:rFonts w:ascii="Times New Roman" w:eastAsia="Times New Roman" w:hAnsi="Times New Roman" w:cs="Times New Roman"/>
                <w:sz w:val="24"/>
                <w:szCs w:val="24"/>
                <w:lang w:val="kk-KZ" w:eastAsia="ru-RU"/>
              </w:rPr>
            </w:pPr>
          </w:p>
          <w:p w:rsidR="00A87A05" w:rsidRDefault="00A87A05" w:rsidP="00791680">
            <w:pPr>
              <w:jc w:val="both"/>
              <w:rPr>
                <w:rFonts w:ascii="Times New Roman" w:eastAsia="Times New Roman" w:hAnsi="Times New Roman" w:cs="Times New Roman"/>
                <w:sz w:val="24"/>
                <w:szCs w:val="24"/>
                <w:lang w:val="kk-KZ" w:eastAsia="ru-RU"/>
              </w:rPr>
            </w:pPr>
          </w:p>
          <w:p w:rsidR="00A87A05" w:rsidRPr="00C26109" w:rsidRDefault="00A87A05" w:rsidP="00791680">
            <w:pPr>
              <w:jc w:val="both"/>
              <w:rPr>
                <w:rFonts w:ascii="Times New Roman" w:eastAsia="Times New Roman" w:hAnsi="Times New Roman" w:cs="Times New Roman"/>
                <w:sz w:val="24"/>
                <w:szCs w:val="24"/>
                <w:lang w:val="kk-KZ" w:eastAsia="ru-RU"/>
              </w:rPr>
            </w:pPr>
          </w:p>
          <w:p w:rsidR="00FC6358" w:rsidRPr="00EB58D9" w:rsidRDefault="00FC6358" w:rsidP="00791680">
            <w:pPr>
              <w:pStyle w:val="aa"/>
              <w:numPr>
                <w:ilvl w:val="0"/>
                <w:numId w:val="36"/>
              </w:numPr>
              <w:jc w:val="center"/>
              <w:rPr>
                <w:rFonts w:ascii="Times New Roman" w:hAnsi="Times New Roman" w:cs="Times New Roman"/>
                <w:b/>
                <w:sz w:val="24"/>
                <w:szCs w:val="24"/>
              </w:rPr>
            </w:pPr>
            <w:r w:rsidRPr="00EB58D9">
              <w:rPr>
                <w:rFonts w:ascii="Times New Roman" w:hAnsi="Times New Roman" w:cs="Times New Roman"/>
                <w:b/>
                <w:sz w:val="24"/>
                <w:szCs w:val="24"/>
              </w:rPr>
              <w:lastRenderedPageBreak/>
              <w:t>Ш</w:t>
            </w:r>
            <w:r w:rsidRPr="00EB58D9">
              <w:rPr>
                <w:rFonts w:ascii="Times New Roman" w:hAnsi="Times New Roman" w:cs="Times New Roman"/>
                <w:b/>
                <w:sz w:val="24"/>
                <w:szCs w:val="24"/>
                <w:lang w:val="kk-KZ"/>
              </w:rPr>
              <w:t>арт мәні</w:t>
            </w:r>
          </w:p>
          <w:p w:rsidR="00EB58D9" w:rsidRPr="005E43CD" w:rsidRDefault="005E43CD" w:rsidP="00791680">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1.1. </w:t>
            </w:r>
            <w:r w:rsidR="00EB58D9" w:rsidRPr="005E43CD">
              <w:rPr>
                <w:rFonts w:ascii="Times New Roman" w:eastAsia="Times New Roman" w:hAnsi="Times New Roman" w:cs="Times New Roman"/>
                <w:sz w:val="24"/>
                <w:szCs w:val="24"/>
                <w:lang w:val="kk-KZ" w:eastAsia="ru-RU"/>
              </w:rPr>
              <w:t xml:space="preserve">Шарттың мәні Қазақстан Республикасының </w:t>
            </w:r>
            <w:r w:rsidR="00D72DBE" w:rsidRPr="005E43CD">
              <w:rPr>
                <w:rFonts w:ascii="Times New Roman" w:eastAsia="Times New Roman" w:hAnsi="Times New Roman" w:cs="Times New Roman"/>
                <w:sz w:val="24"/>
                <w:szCs w:val="24"/>
                <w:lang w:val="kk-KZ" w:eastAsia="ru-RU"/>
              </w:rPr>
              <w:t>заңнамасына сәйкес референттік</w:t>
            </w:r>
            <w:r w:rsidR="00EB58D9" w:rsidRPr="005E43CD">
              <w:rPr>
                <w:rFonts w:ascii="Times New Roman" w:eastAsia="Times New Roman" w:hAnsi="Times New Roman" w:cs="Times New Roman"/>
                <w:sz w:val="24"/>
                <w:szCs w:val="24"/>
                <w:lang w:val="kk-KZ" w:eastAsia="ru-RU"/>
              </w:rPr>
              <w:t xml:space="preserve"> баға белгілеуді жүргізу болып табылады:</w:t>
            </w:r>
          </w:p>
          <w:p w:rsidR="00EB58D9" w:rsidRPr="00997E8C" w:rsidRDefault="00997E8C" w:rsidP="00791680">
            <w:pPr>
              <w:pStyle w:val="aa"/>
              <w:ind w:left="33"/>
              <w:jc w:val="both"/>
              <w:rPr>
                <w:rFonts w:ascii="Times New Roman" w:eastAsia="Times New Roman" w:hAnsi="Times New Roman" w:cs="Times New Roman"/>
                <w:sz w:val="24"/>
                <w:szCs w:val="24"/>
                <w:lang w:val="kk-KZ" w:eastAsia="ru-RU"/>
              </w:rPr>
            </w:pPr>
            <w:r w:rsidRPr="00997E8C">
              <w:rPr>
                <w:rFonts w:ascii="Times New Roman" w:eastAsia="Times New Roman" w:hAnsi="Times New Roman" w:cs="Times New Roman"/>
                <w:sz w:val="24"/>
                <w:szCs w:val="24"/>
                <w:lang w:val="kk-KZ" w:eastAsia="ru-RU"/>
              </w:rPr>
              <w:t>инвестициялық жобаларды және мемлекеттік-жекешелік әріптестік жобаларын іске асыру шеңберінде денсаулық сақтау ұйымдарын жарақтандыру жоспарланған медициналық бұйымдардың (бұдан әрі – М</w:t>
            </w:r>
            <w:r>
              <w:rPr>
                <w:rFonts w:ascii="Times New Roman" w:eastAsia="Times New Roman" w:hAnsi="Times New Roman" w:cs="Times New Roman"/>
                <w:sz w:val="24"/>
                <w:szCs w:val="24"/>
                <w:lang w:val="kk-KZ" w:eastAsia="ru-RU"/>
              </w:rPr>
              <w:t xml:space="preserve">Б) құнының есебін қалыптастыру </w:t>
            </w:r>
            <w:r w:rsidR="00EB58D9" w:rsidRPr="00997E8C">
              <w:rPr>
                <w:rFonts w:ascii="Times New Roman" w:eastAsia="Times New Roman" w:hAnsi="Times New Roman" w:cs="Times New Roman"/>
                <w:sz w:val="24"/>
                <w:szCs w:val="24"/>
                <w:lang w:val="kk-KZ" w:eastAsia="ru-RU"/>
              </w:rPr>
              <w:t>(бұдан әрі –</w:t>
            </w:r>
            <w:r>
              <w:rPr>
                <w:rFonts w:ascii="Times New Roman" w:eastAsia="Times New Roman" w:hAnsi="Times New Roman" w:cs="Times New Roman"/>
                <w:sz w:val="24"/>
                <w:szCs w:val="24"/>
                <w:lang w:val="kk-KZ" w:eastAsia="ru-RU"/>
              </w:rPr>
              <w:t xml:space="preserve"> Қ</w:t>
            </w:r>
            <w:r w:rsidR="00EB58D9" w:rsidRPr="00997E8C">
              <w:rPr>
                <w:rFonts w:ascii="Times New Roman" w:eastAsia="Times New Roman" w:hAnsi="Times New Roman" w:cs="Times New Roman"/>
                <w:sz w:val="24"/>
                <w:szCs w:val="24"/>
                <w:lang w:val="kk-KZ" w:eastAsia="ru-RU"/>
              </w:rPr>
              <w:t>ызметтер).</w:t>
            </w:r>
          </w:p>
          <w:p w:rsidR="00997E8C" w:rsidRPr="00997E8C" w:rsidRDefault="00EB58D9" w:rsidP="00791680">
            <w:pPr>
              <w:jc w:val="both"/>
              <w:rPr>
                <w:rFonts w:ascii="Times New Roman" w:eastAsia="Times New Roman" w:hAnsi="Times New Roman" w:cs="Times New Roman"/>
                <w:sz w:val="24"/>
                <w:szCs w:val="24"/>
                <w:lang w:val="kk-KZ" w:eastAsia="ru-RU"/>
              </w:rPr>
            </w:pPr>
            <w:r w:rsidRPr="00C26109">
              <w:rPr>
                <w:rFonts w:ascii="Times New Roman" w:eastAsia="Times New Roman" w:hAnsi="Times New Roman" w:cs="Times New Roman"/>
                <w:sz w:val="24"/>
                <w:szCs w:val="24"/>
                <w:lang w:val="kk-KZ" w:eastAsia="ru-RU"/>
              </w:rPr>
              <w:t xml:space="preserve">1.2. </w:t>
            </w:r>
            <w:r w:rsidR="00997E8C" w:rsidRPr="00997E8C">
              <w:rPr>
                <w:rFonts w:ascii="Times New Roman" w:eastAsia="Times New Roman" w:hAnsi="Times New Roman" w:cs="Times New Roman"/>
                <w:sz w:val="24"/>
                <w:szCs w:val="24"/>
                <w:lang w:val="kk-KZ" w:eastAsia="ru-RU"/>
              </w:rPr>
              <w:t xml:space="preserve">Қызметтер Қағидаларда белгіленген тәртіппен </w:t>
            </w:r>
            <w:r w:rsidR="006418B8">
              <w:rPr>
                <w:rFonts w:ascii="Times New Roman" w:eastAsia="Times New Roman" w:hAnsi="Times New Roman" w:cs="Times New Roman"/>
                <w:sz w:val="24"/>
                <w:szCs w:val="24"/>
                <w:lang w:val="kk-KZ" w:eastAsia="ru-RU"/>
              </w:rPr>
              <w:t>и</w:t>
            </w:r>
            <w:r w:rsidR="006418B8" w:rsidRPr="006418B8">
              <w:rPr>
                <w:rFonts w:ascii="Times New Roman" w:eastAsia="Times New Roman" w:hAnsi="Times New Roman" w:cs="Times New Roman"/>
                <w:sz w:val="24"/>
                <w:szCs w:val="24"/>
                <w:lang w:val="kk-KZ" w:eastAsia="ru-RU"/>
              </w:rPr>
              <w:t xml:space="preserve">нвестициялық жобалар </w:t>
            </w:r>
            <w:r w:rsidR="00D77C30">
              <w:rPr>
                <w:rFonts w:ascii="Times New Roman" w:eastAsia="Times New Roman" w:hAnsi="Times New Roman" w:cs="Times New Roman"/>
                <w:sz w:val="24"/>
                <w:szCs w:val="24"/>
                <w:lang w:val="kk-KZ" w:eastAsia="ru-RU"/>
              </w:rPr>
              <w:t xml:space="preserve">                            </w:t>
            </w:r>
            <w:r w:rsidR="006418B8" w:rsidRPr="006418B8">
              <w:rPr>
                <w:rFonts w:ascii="Times New Roman" w:eastAsia="Times New Roman" w:hAnsi="Times New Roman" w:cs="Times New Roman"/>
                <w:sz w:val="24"/>
                <w:szCs w:val="24"/>
                <w:lang w:val="kk-KZ" w:eastAsia="ru-RU"/>
              </w:rPr>
              <w:t xml:space="preserve">мен мемлекеттік-жекеменшік серіктестік жобаларын іске асыру аясында білім </w:t>
            </w:r>
            <w:r w:rsidR="00D77C30">
              <w:rPr>
                <w:rFonts w:ascii="Times New Roman" w:eastAsia="Times New Roman" w:hAnsi="Times New Roman" w:cs="Times New Roman"/>
                <w:sz w:val="24"/>
                <w:szCs w:val="24"/>
                <w:lang w:val="kk-KZ" w:eastAsia="ru-RU"/>
              </w:rPr>
              <w:t xml:space="preserve">                      </w:t>
            </w:r>
            <w:r w:rsidR="006418B8" w:rsidRPr="006418B8">
              <w:rPr>
                <w:rFonts w:ascii="Times New Roman" w:eastAsia="Times New Roman" w:hAnsi="Times New Roman" w:cs="Times New Roman"/>
                <w:sz w:val="24"/>
                <w:szCs w:val="24"/>
                <w:lang w:val="kk-KZ" w:eastAsia="ru-RU"/>
              </w:rPr>
              <w:t xml:space="preserve">беру ұйымдарын жабдықтау үшін жоспарланған құнын есептеуді қалыптастыру бойынша </w:t>
            </w:r>
            <w:r w:rsidR="00D77C30">
              <w:rPr>
                <w:rFonts w:ascii="Times New Roman" w:eastAsia="Times New Roman" w:hAnsi="Times New Roman" w:cs="Times New Roman"/>
                <w:sz w:val="24"/>
                <w:szCs w:val="24"/>
                <w:lang w:val="kk-KZ" w:eastAsia="ru-RU"/>
              </w:rPr>
              <w:t xml:space="preserve">            </w:t>
            </w:r>
            <w:r w:rsidR="006418B8" w:rsidRPr="006418B8">
              <w:rPr>
                <w:rFonts w:ascii="Times New Roman" w:eastAsia="Times New Roman" w:hAnsi="Times New Roman" w:cs="Times New Roman"/>
                <w:sz w:val="24"/>
                <w:szCs w:val="24"/>
                <w:lang w:val="kk-KZ" w:eastAsia="ru-RU"/>
              </w:rPr>
              <w:t>өтіні</w:t>
            </w:r>
            <w:r w:rsidR="006418B8">
              <w:rPr>
                <w:rFonts w:ascii="Times New Roman" w:eastAsia="Times New Roman" w:hAnsi="Times New Roman" w:cs="Times New Roman"/>
                <w:sz w:val="24"/>
                <w:szCs w:val="24"/>
                <w:lang w:val="kk-KZ" w:eastAsia="ru-RU"/>
              </w:rPr>
              <w:t xml:space="preserve">м негізінде </w:t>
            </w:r>
            <w:r w:rsidR="006418B8" w:rsidRPr="006418B8">
              <w:rPr>
                <w:rFonts w:ascii="Times New Roman" w:eastAsia="Times New Roman" w:hAnsi="Times New Roman" w:cs="Times New Roman"/>
                <w:sz w:val="24"/>
                <w:szCs w:val="24"/>
                <w:lang w:val="kk-KZ" w:eastAsia="ru-RU"/>
              </w:rPr>
              <w:t>(бұдан әрі – Қызметтерді көрсетуге өтініш</w:t>
            </w:r>
            <w:r w:rsidR="006418B8">
              <w:rPr>
                <w:rFonts w:ascii="Times New Roman" w:eastAsia="Times New Roman" w:hAnsi="Times New Roman" w:cs="Times New Roman"/>
                <w:sz w:val="24"/>
                <w:szCs w:val="24"/>
                <w:lang w:val="kk-KZ" w:eastAsia="ru-RU"/>
              </w:rPr>
              <w:t xml:space="preserve">) </w:t>
            </w:r>
            <w:r w:rsidR="006418B8" w:rsidRPr="006418B8">
              <w:rPr>
                <w:rFonts w:ascii="Times New Roman" w:eastAsia="Times New Roman" w:hAnsi="Times New Roman" w:cs="Times New Roman"/>
                <w:sz w:val="24"/>
                <w:szCs w:val="24"/>
                <w:lang w:val="kk-KZ" w:eastAsia="ru-RU"/>
              </w:rPr>
              <w:t>Қағидалардың</w:t>
            </w:r>
            <w:r w:rsidR="006418B8">
              <w:rPr>
                <w:rFonts w:ascii="Times New Roman" w:eastAsia="Times New Roman" w:hAnsi="Times New Roman" w:cs="Times New Roman"/>
                <w:sz w:val="24"/>
                <w:szCs w:val="24"/>
                <w:lang w:val="kk-KZ" w:eastAsia="ru-RU"/>
              </w:rPr>
              <w:t xml:space="preserve"> </w:t>
            </w:r>
            <w:r w:rsidR="006418B8" w:rsidRPr="006418B8">
              <w:rPr>
                <w:rFonts w:ascii="Times New Roman" w:eastAsia="Times New Roman" w:hAnsi="Times New Roman" w:cs="Times New Roman"/>
                <w:sz w:val="24"/>
                <w:szCs w:val="24"/>
                <w:lang w:val="kk-KZ" w:eastAsia="ru-RU"/>
              </w:rPr>
              <w:t>1-</w:t>
            </w:r>
            <w:r w:rsidR="006418B8">
              <w:rPr>
                <w:rFonts w:ascii="Times New Roman" w:eastAsia="Times New Roman" w:hAnsi="Times New Roman" w:cs="Times New Roman"/>
                <w:sz w:val="24"/>
                <w:szCs w:val="24"/>
                <w:lang w:val="kk-KZ" w:eastAsia="ru-RU"/>
              </w:rPr>
              <w:t>Қ</w:t>
            </w:r>
            <w:r w:rsidR="006418B8" w:rsidRPr="006418B8">
              <w:rPr>
                <w:rFonts w:ascii="Times New Roman" w:eastAsia="Times New Roman" w:hAnsi="Times New Roman" w:cs="Times New Roman"/>
                <w:sz w:val="24"/>
                <w:szCs w:val="24"/>
                <w:lang w:val="kk-KZ" w:eastAsia="ru-RU"/>
              </w:rPr>
              <w:t>осымшасына сәйкес нысан бойынша</w:t>
            </w:r>
            <w:r w:rsidR="006418B8">
              <w:rPr>
                <w:rFonts w:ascii="Times New Roman" w:eastAsia="Times New Roman" w:hAnsi="Times New Roman" w:cs="Times New Roman"/>
                <w:sz w:val="24"/>
                <w:szCs w:val="24"/>
                <w:lang w:val="kk-KZ" w:eastAsia="ru-RU"/>
              </w:rPr>
              <w:t xml:space="preserve"> </w:t>
            </w:r>
            <w:r w:rsidR="00997E8C" w:rsidRPr="00997E8C">
              <w:rPr>
                <w:rFonts w:ascii="Times New Roman" w:eastAsia="Times New Roman" w:hAnsi="Times New Roman" w:cs="Times New Roman"/>
                <w:sz w:val="24"/>
                <w:szCs w:val="24"/>
                <w:lang w:val="kk-KZ" w:eastAsia="ru-RU"/>
              </w:rPr>
              <w:t xml:space="preserve"> көрсетіледі. </w:t>
            </w:r>
          </w:p>
          <w:p w:rsidR="00EB58D9" w:rsidRDefault="00EB58D9" w:rsidP="00791680">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r w:rsidRPr="00C26109">
              <w:rPr>
                <w:lang w:val="kk-KZ"/>
              </w:rPr>
              <w:t xml:space="preserve"> </w:t>
            </w:r>
            <w:r>
              <w:rPr>
                <w:rFonts w:ascii="Times New Roman" w:eastAsia="Times New Roman" w:hAnsi="Times New Roman" w:cs="Times New Roman"/>
                <w:sz w:val="24"/>
                <w:szCs w:val="24"/>
                <w:lang w:val="kk-KZ" w:eastAsia="ru-RU"/>
              </w:rPr>
              <w:t>Қ</w:t>
            </w:r>
            <w:r w:rsidRPr="00C26109">
              <w:rPr>
                <w:rFonts w:ascii="Times New Roman" w:eastAsia="Times New Roman" w:hAnsi="Times New Roman" w:cs="Times New Roman"/>
                <w:sz w:val="24"/>
                <w:szCs w:val="24"/>
                <w:lang w:val="kk-KZ" w:eastAsia="ru-RU"/>
              </w:rPr>
              <w:t>ызмет</w:t>
            </w:r>
            <w:r w:rsidR="006418B8">
              <w:rPr>
                <w:rFonts w:ascii="Times New Roman" w:eastAsia="Times New Roman" w:hAnsi="Times New Roman" w:cs="Times New Roman"/>
                <w:sz w:val="24"/>
                <w:szCs w:val="24"/>
                <w:lang w:val="kk-KZ" w:eastAsia="ru-RU"/>
              </w:rPr>
              <w:t>терді</w:t>
            </w:r>
            <w:r w:rsidRPr="00C26109">
              <w:rPr>
                <w:rFonts w:ascii="Times New Roman" w:eastAsia="Times New Roman" w:hAnsi="Times New Roman" w:cs="Times New Roman"/>
                <w:sz w:val="24"/>
                <w:szCs w:val="24"/>
                <w:lang w:val="kk-KZ" w:eastAsia="ru-RU"/>
              </w:rPr>
              <w:t xml:space="preserve"> к</w:t>
            </w:r>
            <w:r>
              <w:rPr>
                <w:rFonts w:ascii="Times New Roman" w:eastAsia="Times New Roman" w:hAnsi="Times New Roman" w:cs="Times New Roman"/>
                <w:sz w:val="24"/>
                <w:szCs w:val="24"/>
                <w:lang w:val="kk-KZ" w:eastAsia="ru-RU"/>
              </w:rPr>
              <w:t>өрсетуге өтініш</w:t>
            </w:r>
            <w:r w:rsidR="006418B8">
              <w:rPr>
                <w:rFonts w:ascii="Times New Roman" w:eastAsia="Times New Roman" w:hAnsi="Times New Roman" w:cs="Times New Roman"/>
                <w:sz w:val="24"/>
                <w:szCs w:val="24"/>
                <w:lang w:val="kk-KZ" w:eastAsia="ru-RU"/>
              </w:rPr>
              <w:t>ті</w:t>
            </w:r>
            <w:r>
              <w:rPr>
                <w:rFonts w:ascii="Times New Roman" w:eastAsia="Times New Roman" w:hAnsi="Times New Roman" w:cs="Times New Roman"/>
                <w:sz w:val="24"/>
                <w:szCs w:val="24"/>
                <w:lang w:val="kk-KZ" w:eastAsia="ru-RU"/>
              </w:rPr>
              <w:t xml:space="preserve"> бергенге дейін Ө</w:t>
            </w:r>
            <w:r w:rsidRPr="00C26109">
              <w:rPr>
                <w:rFonts w:ascii="Times New Roman" w:eastAsia="Times New Roman" w:hAnsi="Times New Roman" w:cs="Times New Roman"/>
                <w:sz w:val="24"/>
                <w:szCs w:val="24"/>
                <w:lang w:val="kk-KZ" w:eastAsia="ru-RU"/>
              </w:rPr>
              <w:t>тініш</w:t>
            </w:r>
            <w:r>
              <w:rPr>
                <w:rFonts w:ascii="Times New Roman" w:eastAsia="Times New Roman" w:hAnsi="Times New Roman" w:cs="Times New Roman"/>
                <w:sz w:val="24"/>
                <w:szCs w:val="24"/>
                <w:lang w:val="kk-KZ" w:eastAsia="ru-RU"/>
              </w:rPr>
              <w:t xml:space="preserve"> беруші Орындаушыға Шарт</w:t>
            </w:r>
            <w:r w:rsidR="006418B8">
              <w:rPr>
                <w:rFonts w:ascii="Times New Roman" w:eastAsia="Times New Roman" w:hAnsi="Times New Roman" w:cs="Times New Roman"/>
                <w:sz w:val="24"/>
                <w:szCs w:val="24"/>
                <w:lang w:val="kk-KZ" w:eastAsia="ru-RU"/>
              </w:rPr>
              <w:t>тың</w:t>
            </w:r>
            <w:r>
              <w:rPr>
                <w:rFonts w:ascii="Times New Roman" w:eastAsia="Times New Roman" w:hAnsi="Times New Roman" w:cs="Times New Roman"/>
                <w:sz w:val="24"/>
                <w:szCs w:val="24"/>
                <w:lang w:val="kk-KZ" w:eastAsia="ru-RU"/>
              </w:rPr>
              <w:t xml:space="preserve"> қосымшағ</w:t>
            </w:r>
            <w:r w:rsidRPr="00C26109">
              <w:rPr>
                <w:rFonts w:ascii="Times New Roman" w:eastAsia="Times New Roman" w:hAnsi="Times New Roman" w:cs="Times New Roman"/>
                <w:sz w:val="24"/>
                <w:szCs w:val="24"/>
                <w:lang w:val="kk-KZ" w:eastAsia="ru-RU"/>
              </w:rPr>
              <w:t xml:space="preserve">а сәйкес нысан бойынша төлемге өтінім (бұдан әрі – </w:t>
            </w:r>
            <w:r w:rsidR="006418B8">
              <w:rPr>
                <w:rFonts w:ascii="Times New Roman" w:eastAsia="Times New Roman" w:hAnsi="Times New Roman" w:cs="Times New Roman"/>
                <w:sz w:val="24"/>
                <w:szCs w:val="24"/>
                <w:lang w:val="kk-KZ" w:eastAsia="ru-RU"/>
              </w:rPr>
              <w:t>Т</w:t>
            </w:r>
            <w:r w:rsidRPr="00C26109">
              <w:rPr>
                <w:rFonts w:ascii="Times New Roman" w:eastAsia="Times New Roman" w:hAnsi="Times New Roman" w:cs="Times New Roman"/>
                <w:sz w:val="24"/>
                <w:szCs w:val="24"/>
                <w:lang w:val="kk-KZ" w:eastAsia="ru-RU"/>
              </w:rPr>
              <w:t xml:space="preserve">өлемге өтінім) </w:t>
            </w:r>
            <w:r w:rsidR="00D77C30">
              <w:rPr>
                <w:rFonts w:ascii="Times New Roman" w:eastAsia="Times New Roman" w:hAnsi="Times New Roman" w:cs="Times New Roman"/>
                <w:sz w:val="24"/>
                <w:szCs w:val="24"/>
                <w:lang w:val="kk-KZ" w:eastAsia="ru-RU"/>
              </w:rPr>
              <w:t xml:space="preserve">                 </w:t>
            </w:r>
            <w:r w:rsidRPr="00C26109">
              <w:rPr>
                <w:rFonts w:ascii="Times New Roman" w:eastAsia="Times New Roman" w:hAnsi="Times New Roman" w:cs="Times New Roman"/>
                <w:sz w:val="24"/>
                <w:szCs w:val="24"/>
                <w:lang w:val="kk-KZ" w:eastAsia="ru-RU"/>
              </w:rPr>
              <w:t xml:space="preserve">жібереді, оның негізінде Орындаушы </w:t>
            </w:r>
            <w:r w:rsidR="006418B8">
              <w:rPr>
                <w:rFonts w:ascii="Times New Roman" w:eastAsia="Times New Roman" w:hAnsi="Times New Roman" w:cs="Times New Roman"/>
                <w:sz w:val="24"/>
                <w:szCs w:val="24"/>
                <w:lang w:val="kk-KZ" w:eastAsia="ru-RU"/>
              </w:rPr>
              <w:t>Ө</w:t>
            </w:r>
            <w:r w:rsidRPr="00C26109">
              <w:rPr>
                <w:rFonts w:ascii="Times New Roman" w:eastAsia="Times New Roman" w:hAnsi="Times New Roman" w:cs="Times New Roman"/>
                <w:sz w:val="24"/>
                <w:szCs w:val="24"/>
                <w:lang w:val="kk-KZ" w:eastAsia="ru-RU"/>
              </w:rPr>
              <w:t xml:space="preserve">тініш берушіге шартта </w:t>
            </w:r>
            <w:r w:rsidR="006418B8">
              <w:rPr>
                <w:rFonts w:ascii="Times New Roman" w:eastAsia="Times New Roman" w:hAnsi="Times New Roman" w:cs="Times New Roman"/>
                <w:sz w:val="24"/>
                <w:szCs w:val="24"/>
                <w:lang w:val="kk-KZ" w:eastAsia="ru-RU"/>
              </w:rPr>
              <w:t>белгіленген</w:t>
            </w:r>
            <w:r w:rsidRPr="00C26109">
              <w:rPr>
                <w:rFonts w:ascii="Times New Roman" w:eastAsia="Times New Roman" w:hAnsi="Times New Roman" w:cs="Times New Roman"/>
                <w:sz w:val="24"/>
                <w:szCs w:val="24"/>
                <w:lang w:val="kk-KZ" w:eastAsia="ru-RU"/>
              </w:rPr>
              <w:t xml:space="preserve"> тәртіппен төлем шотын жібереді.</w:t>
            </w:r>
          </w:p>
          <w:p w:rsidR="00EB58D9" w:rsidRDefault="00EB58D9" w:rsidP="00791680">
            <w:pPr>
              <w:jc w:val="both"/>
              <w:rPr>
                <w:rFonts w:ascii="Times New Roman" w:eastAsia="Times New Roman" w:hAnsi="Times New Roman" w:cs="Times New Roman"/>
                <w:sz w:val="24"/>
                <w:szCs w:val="24"/>
                <w:lang w:val="kk-KZ" w:eastAsia="ru-RU"/>
              </w:rPr>
            </w:pPr>
            <w:r w:rsidRPr="0002414C">
              <w:rPr>
                <w:rFonts w:ascii="Times New Roman" w:eastAsia="Times New Roman" w:hAnsi="Times New Roman" w:cs="Times New Roman"/>
                <w:sz w:val="24"/>
                <w:szCs w:val="24"/>
                <w:lang w:val="kk-KZ" w:eastAsia="ru-RU"/>
              </w:rPr>
              <w:t>1.4</w:t>
            </w:r>
            <w:r w:rsidR="006418B8">
              <w:rPr>
                <w:rFonts w:ascii="Times New Roman" w:eastAsia="Times New Roman" w:hAnsi="Times New Roman" w:cs="Times New Roman"/>
                <w:sz w:val="24"/>
                <w:szCs w:val="24"/>
                <w:lang w:val="kk-KZ" w:eastAsia="ru-RU"/>
              </w:rPr>
              <w:t>.</w:t>
            </w:r>
            <w:r w:rsidRPr="0002414C">
              <w:rPr>
                <w:rFonts w:ascii="Times New Roman" w:eastAsia="Times New Roman" w:hAnsi="Times New Roman" w:cs="Times New Roman"/>
                <w:sz w:val="24"/>
                <w:szCs w:val="24"/>
                <w:lang w:val="kk-KZ" w:eastAsia="ru-RU"/>
              </w:rPr>
              <w:t xml:space="preserve"> Тараптар, егер өтініш (тер) бергеннен кейін Қағидаларға  өзгерістер мен толықтырулар енгізілсе, басталған Көрсетілетін қызметтер заңнамада оның күші бұрын жасалған шарттардан туындаған қатынастарға қолданылатыны белгіленген жағдайларды қоспағанда, өтініш (тер) берген сәтте қолданыста болған заңнамаға сәйкес аяқталатынына келісті.</w:t>
            </w:r>
          </w:p>
          <w:p w:rsidR="00F42D93" w:rsidRPr="0002414C" w:rsidRDefault="00F42D93" w:rsidP="00791680">
            <w:pPr>
              <w:jc w:val="both"/>
              <w:rPr>
                <w:rFonts w:ascii="Times New Roman" w:eastAsia="Times New Roman" w:hAnsi="Times New Roman" w:cs="Times New Roman"/>
                <w:sz w:val="24"/>
                <w:szCs w:val="24"/>
                <w:lang w:val="kk-KZ" w:eastAsia="ru-RU"/>
              </w:rPr>
            </w:pPr>
          </w:p>
          <w:p w:rsidR="00EB58D9" w:rsidRPr="00F42D93" w:rsidRDefault="00EB58D9" w:rsidP="00791680">
            <w:pPr>
              <w:jc w:val="center"/>
              <w:rPr>
                <w:rFonts w:ascii="Times New Roman" w:hAnsi="Times New Roman" w:cs="Times New Roman"/>
                <w:b/>
                <w:color w:val="000000" w:themeColor="text1"/>
                <w:sz w:val="24"/>
                <w:szCs w:val="24"/>
                <w:lang w:val="kk-KZ"/>
              </w:rPr>
            </w:pPr>
            <w:r w:rsidRPr="00EB58D9">
              <w:rPr>
                <w:rFonts w:ascii="Times New Roman" w:eastAsia="Times New Roman" w:hAnsi="Times New Roman" w:cs="Times New Roman"/>
                <w:b/>
                <w:sz w:val="24"/>
                <w:szCs w:val="24"/>
                <w:lang w:val="kk-KZ" w:eastAsia="ru-RU"/>
              </w:rPr>
              <w:t>2</w:t>
            </w:r>
            <w:r w:rsidR="006418B8">
              <w:rPr>
                <w:rFonts w:ascii="Times New Roman" w:eastAsia="Times New Roman" w:hAnsi="Times New Roman" w:cs="Times New Roman"/>
                <w:b/>
                <w:sz w:val="24"/>
                <w:szCs w:val="24"/>
                <w:lang w:val="kk-KZ" w:eastAsia="ru-RU"/>
              </w:rPr>
              <w:t>.</w:t>
            </w:r>
            <w:r w:rsidRPr="00EB58D9">
              <w:rPr>
                <w:rFonts w:ascii="Times New Roman" w:eastAsia="Times New Roman" w:hAnsi="Times New Roman" w:cs="Times New Roman"/>
                <w:b/>
                <w:sz w:val="24"/>
                <w:szCs w:val="24"/>
                <w:lang w:val="kk-KZ" w:eastAsia="ru-RU"/>
              </w:rPr>
              <w:t xml:space="preserve">  Қызметтер құны және есептесу тәртібі</w:t>
            </w:r>
          </w:p>
          <w:p w:rsidR="00F307E8" w:rsidRPr="00F307E8" w:rsidRDefault="00062770" w:rsidP="00791680">
            <w:pPr>
              <w:pStyle w:val="aa"/>
              <w:numPr>
                <w:ilvl w:val="1"/>
                <w:numId w:val="29"/>
              </w:numPr>
              <w:tabs>
                <w:tab w:val="left" w:pos="460"/>
              </w:tabs>
              <w:ind w:left="0" w:firstLine="0"/>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Шарттың</w:t>
            </w:r>
            <w:r w:rsidR="00F307E8" w:rsidRPr="00F307E8">
              <w:rPr>
                <w:rFonts w:ascii="Times New Roman" w:eastAsia="Times New Roman" w:hAnsi="Times New Roman" w:cs="Times New Roman"/>
                <w:color w:val="000000" w:themeColor="text1"/>
                <w:sz w:val="24"/>
                <w:szCs w:val="24"/>
                <w:lang w:val="kk-KZ" w:eastAsia="ru-RU"/>
              </w:rPr>
              <w:t xml:space="preserve"> бойынша Қызметтердің құны Орындаушының прейскуранты негізінде анықталады.</w:t>
            </w:r>
          </w:p>
          <w:p w:rsidR="00EB58D9" w:rsidRPr="00062770" w:rsidRDefault="00AA1139" w:rsidP="00791680">
            <w:pPr>
              <w:jc w:val="both"/>
              <w:rPr>
                <w:rFonts w:ascii="Times New Roman" w:hAnsi="Times New Roman" w:cs="Times New Roman"/>
                <w:color w:val="000000" w:themeColor="text1"/>
                <w:lang w:val="kk-KZ"/>
              </w:rPr>
            </w:pPr>
            <w:r w:rsidRPr="00AA1139">
              <w:rPr>
                <w:rFonts w:ascii="Times New Roman" w:hAnsi="Times New Roman" w:cs="Times New Roman"/>
                <w:color w:val="000000" w:themeColor="text1"/>
                <w:sz w:val="24"/>
                <w:szCs w:val="24"/>
                <w:lang w:val="kk-KZ"/>
              </w:rPr>
              <w:t>2.2 Т</w:t>
            </w:r>
            <w:r w:rsidR="00EB58D9" w:rsidRPr="00AA1139">
              <w:rPr>
                <w:rFonts w:ascii="Times New Roman" w:hAnsi="Times New Roman" w:cs="Times New Roman"/>
                <w:color w:val="000000" w:themeColor="text1"/>
                <w:sz w:val="24"/>
                <w:szCs w:val="24"/>
                <w:lang w:val="kk-KZ"/>
              </w:rPr>
              <w:t xml:space="preserve">өлем валютасы: </w:t>
            </w:r>
            <w:r w:rsidR="00EB58D9" w:rsidRPr="00062770">
              <w:rPr>
                <w:rFonts w:ascii="Times New Roman" w:hAnsi="Times New Roman" w:cs="Times New Roman"/>
                <w:color w:val="000000" w:themeColor="text1"/>
                <w:lang w:val="kk-KZ"/>
              </w:rPr>
              <w:t>_________</w:t>
            </w:r>
            <w:r w:rsidR="00062770" w:rsidRPr="00062770">
              <w:rPr>
                <w:rFonts w:ascii="Times New Roman" w:hAnsi="Times New Roman" w:cs="Times New Roman"/>
                <w:color w:val="000000" w:themeColor="text1"/>
                <w:lang w:val="kk-KZ"/>
              </w:rPr>
              <w:t>__</w:t>
            </w:r>
            <w:r w:rsidR="00062770">
              <w:rPr>
                <w:rFonts w:ascii="Times New Roman" w:hAnsi="Times New Roman" w:cs="Times New Roman"/>
                <w:color w:val="000000" w:themeColor="text1"/>
                <w:lang w:val="kk-KZ"/>
              </w:rPr>
              <w:t>_</w:t>
            </w:r>
            <w:r w:rsidR="00EB58D9" w:rsidRPr="00062770">
              <w:rPr>
                <w:rFonts w:ascii="Times New Roman" w:hAnsi="Times New Roman" w:cs="Times New Roman"/>
                <w:i/>
                <w:color w:val="000000" w:themeColor="text1"/>
                <w:lang w:val="kk-KZ"/>
              </w:rPr>
              <w:t>(түрін таңдау)</w:t>
            </w:r>
          </w:p>
          <w:p w:rsidR="00EB58D9" w:rsidRPr="009059B7" w:rsidRDefault="00EB58D9" w:rsidP="00791680">
            <w:pPr>
              <w:jc w:val="both"/>
              <w:rPr>
                <w:rFonts w:ascii="Times New Roman" w:hAnsi="Times New Roman" w:cs="Times New Roman"/>
                <w:color w:val="000000" w:themeColor="text1"/>
                <w:sz w:val="24"/>
                <w:szCs w:val="24"/>
                <w:lang w:val="kk-KZ"/>
              </w:rPr>
            </w:pPr>
            <w:r w:rsidRPr="00EB58D9">
              <w:rPr>
                <w:rFonts w:ascii="Times New Roman" w:hAnsi="Times New Roman" w:cs="Times New Roman"/>
                <w:color w:val="000000" w:themeColor="text1"/>
                <w:sz w:val="24"/>
                <w:szCs w:val="24"/>
                <w:lang w:val="kk-KZ"/>
              </w:rPr>
              <w:t>- Қазақстан Республикасының теңгесі (Қазақстан Республикасының резиденттері үшін)</w:t>
            </w:r>
            <w:r w:rsidR="00D77C30" w:rsidRPr="009059B7">
              <w:rPr>
                <w:rFonts w:ascii="Times New Roman" w:hAnsi="Times New Roman" w:cs="Times New Roman"/>
                <w:color w:val="000000" w:themeColor="text1"/>
                <w:sz w:val="24"/>
                <w:szCs w:val="24"/>
                <w:lang w:val="kk-KZ"/>
              </w:rPr>
              <w:t>;</w:t>
            </w:r>
          </w:p>
          <w:p w:rsidR="00EB58D9" w:rsidRDefault="00EB58D9" w:rsidP="00791680">
            <w:pPr>
              <w:jc w:val="both"/>
              <w:rPr>
                <w:rFonts w:ascii="Times New Roman" w:hAnsi="Times New Roman" w:cs="Times New Roman"/>
                <w:color w:val="000000" w:themeColor="text1"/>
                <w:sz w:val="24"/>
                <w:szCs w:val="24"/>
                <w:lang w:val="kk-KZ"/>
              </w:rPr>
            </w:pPr>
            <w:r w:rsidRPr="00EB58D9">
              <w:rPr>
                <w:rFonts w:ascii="Times New Roman" w:hAnsi="Times New Roman" w:cs="Times New Roman"/>
                <w:color w:val="000000" w:themeColor="text1"/>
                <w:sz w:val="24"/>
                <w:szCs w:val="24"/>
                <w:lang w:val="kk-KZ"/>
              </w:rPr>
              <w:t>- не</w:t>
            </w:r>
            <w:r w:rsidR="00062770">
              <w:rPr>
                <w:rFonts w:ascii="Times New Roman" w:hAnsi="Times New Roman" w:cs="Times New Roman"/>
                <w:color w:val="000000" w:themeColor="text1"/>
                <w:sz w:val="24"/>
                <w:szCs w:val="24"/>
                <w:lang w:val="kk-KZ"/>
              </w:rPr>
              <w:t>месе теңге және</w:t>
            </w:r>
            <w:r w:rsidRPr="00EB58D9">
              <w:rPr>
                <w:rFonts w:ascii="Times New Roman" w:hAnsi="Times New Roman" w:cs="Times New Roman"/>
                <w:color w:val="000000" w:themeColor="text1"/>
                <w:sz w:val="24"/>
                <w:szCs w:val="24"/>
                <w:lang w:val="kk-KZ"/>
              </w:rPr>
              <w:t xml:space="preserve"> шетел валютасы (еуро, АҚШ доллары, Ресей рублі</w:t>
            </w:r>
            <w:r w:rsidR="007B5817">
              <w:rPr>
                <w:rFonts w:ascii="Times New Roman" w:hAnsi="Times New Roman" w:cs="Times New Roman"/>
                <w:color w:val="000000" w:themeColor="text1"/>
                <w:sz w:val="24"/>
                <w:szCs w:val="24"/>
                <w:lang w:val="kk-KZ"/>
              </w:rPr>
              <w:t>, теңге</w:t>
            </w:r>
            <w:r w:rsidRPr="00EB58D9">
              <w:rPr>
                <w:rFonts w:ascii="Times New Roman" w:hAnsi="Times New Roman" w:cs="Times New Roman"/>
                <w:color w:val="000000" w:themeColor="text1"/>
                <w:sz w:val="24"/>
                <w:szCs w:val="24"/>
                <w:lang w:val="kk-KZ"/>
              </w:rPr>
              <w:t>) (Қазақстан Республикасының резидент еместері үшін). Қызметтердің құнын шетел валютасымен төлеу Қазақстан Республикасы Ұлттық Банкінің шот берілген күнгі бағамы бойынша жүзеге асырылады.</w:t>
            </w:r>
          </w:p>
          <w:p w:rsidR="00062770" w:rsidRPr="00062770" w:rsidRDefault="00EB58D9" w:rsidP="00791680">
            <w:pPr>
              <w:jc w:val="both"/>
              <w:rPr>
                <w:rFonts w:ascii="Times New Roman" w:hAnsi="Times New Roman" w:cs="Times New Roman"/>
                <w:color w:val="000000" w:themeColor="text1"/>
                <w:sz w:val="24"/>
                <w:szCs w:val="24"/>
                <w:lang w:val="kk-KZ"/>
              </w:rPr>
            </w:pPr>
            <w:r w:rsidRPr="00EB58D9">
              <w:rPr>
                <w:rFonts w:ascii="Times New Roman" w:hAnsi="Times New Roman" w:cs="Times New Roman"/>
                <w:color w:val="000000" w:themeColor="text1"/>
                <w:sz w:val="24"/>
                <w:szCs w:val="24"/>
                <w:lang w:val="kk-KZ"/>
              </w:rPr>
              <w:t>2.3</w:t>
            </w:r>
            <w:r w:rsidR="00062770">
              <w:rPr>
                <w:rFonts w:ascii="Times New Roman" w:hAnsi="Times New Roman" w:cs="Times New Roman"/>
                <w:color w:val="000000" w:themeColor="text1"/>
                <w:sz w:val="24"/>
                <w:szCs w:val="24"/>
                <w:lang w:val="kk-KZ"/>
              </w:rPr>
              <w:t>.</w:t>
            </w:r>
            <w:r w:rsidRPr="00EB58D9">
              <w:rPr>
                <w:rFonts w:ascii="Times New Roman" w:hAnsi="Times New Roman" w:cs="Times New Roman"/>
                <w:color w:val="000000" w:themeColor="text1"/>
                <w:sz w:val="24"/>
                <w:szCs w:val="24"/>
                <w:lang w:val="kk-KZ"/>
              </w:rPr>
              <w:t xml:space="preserve"> </w:t>
            </w:r>
            <w:r w:rsidR="00062770" w:rsidRPr="00062770">
              <w:rPr>
                <w:rFonts w:ascii="Times New Roman" w:hAnsi="Times New Roman" w:cs="Times New Roman"/>
                <w:color w:val="000000" w:themeColor="text1"/>
                <w:sz w:val="24"/>
                <w:szCs w:val="24"/>
                <w:lang w:val="kk-KZ"/>
              </w:rPr>
              <w:t xml:space="preserve">Орындаушы Өтініш берушіден төлем туралы өтінішті алған күннен бастап 5 (бес) </w:t>
            </w:r>
            <w:r w:rsidR="00062770" w:rsidRPr="00062770">
              <w:rPr>
                <w:rFonts w:ascii="Times New Roman" w:hAnsi="Times New Roman" w:cs="Times New Roman"/>
                <w:color w:val="000000" w:themeColor="text1"/>
                <w:sz w:val="24"/>
                <w:szCs w:val="24"/>
                <w:lang w:val="kk-KZ"/>
              </w:rPr>
              <w:lastRenderedPageBreak/>
              <w:t>жұмыс күнінен кешіктірмей төлемге шотты беруге міндеттенеді.</w:t>
            </w:r>
          </w:p>
          <w:p w:rsidR="00062770" w:rsidRDefault="00EB58D9" w:rsidP="00791680">
            <w:pPr>
              <w:jc w:val="both"/>
              <w:rPr>
                <w:rFonts w:ascii="Times New Roman" w:eastAsia="Times New Roman" w:hAnsi="Times New Roman" w:cs="Times New Roman"/>
                <w:color w:val="000000" w:themeColor="text1"/>
                <w:sz w:val="24"/>
                <w:szCs w:val="24"/>
                <w:lang w:val="kk-KZ" w:eastAsia="ru-RU"/>
              </w:rPr>
            </w:pPr>
            <w:r w:rsidRPr="00EB58D9">
              <w:rPr>
                <w:rFonts w:ascii="Times New Roman" w:eastAsia="Times New Roman" w:hAnsi="Times New Roman" w:cs="Times New Roman"/>
                <w:color w:val="000000" w:themeColor="text1"/>
                <w:sz w:val="24"/>
                <w:szCs w:val="24"/>
                <w:lang w:val="kk-KZ" w:eastAsia="ru-RU"/>
              </w:rPr>
              <w:t>2.4</w:t>
            </w:r>
            <w:r w:rsidR="00062770">
              <w:rPr>
                <w:rFonts w:ascii="Times New Roman" w:eastAsia="Times New Roman" w:hAnsi="Times New Roman" w:cs="Times New Roman"/>
                <w:color w:val="000000" w:themeColor="text1"/>
                <w:sz w:val="24"/>
                <w:szCs w:val="24"/>
                <w:lang w:val="kk-KZ" w:eastAsia="ru-RU"/>
              </w:rPr>
              <w:t>.</w:t>
            </w:r>
            <w:r w:rsidRPr="00EB58D9">
              <w:rPr>
                <w:rFonts w:ascii="Times New Roman" w:eastAsia="Times New Roman" w:hAnsi="Times New Roman" w:cs="Times New Roman"/>
                <w:color w:val="000000" w:themeColor="text1"/>
                <w:sz w:val="24"/>
                <w:szCs w:val="24"/>
                <w:lang w:val="kk-KZ" w:eastAsia="ru-RU"/>
              </w:rPr>
              <w:t xml:space="preserve"> </w:t>
            </w:r>
            <w:r w:rsidR="00062770" w:rsidRPr="00062770">
              <w:rPr>
                <w:rFonts w:ascii="Times New Roman" w:eastAsia="Times New Roman" w:hAnsi="Times New Roman" w:cs="Times New Roman"/>
                <w:color w:val="000000" w:themeColor="text1"/>
                <w:sz w:val="24"/>
                <w:szCs w:val="24"/>
                <w:lang w:val="kk-KZ" w:eastAsia="ru-RU"/>
              </w:rPr>
              <w:t>Шарт бойынша Қызметтердің құнына Қазақстан Республикасының аумағында әрекет ететін барлық салықтар мен алымдар, сондай-ақ Өтініш берушінің Қызметтер құнын төлеуге байланысты банктік комиссияны төлеуге жұмсалған шығыстары кіреді.</w:t>
            </w:r>
          </w:p>
          <w:p w:rsidR="00062770" w:rsidRDefault="00EB58D9" w:rsidP="00791680">
            <w:pPr>
              <w:jc w:val="both"/>
              <w:rPr>
                <w:rFonts w:ascii="Times New Roman" w:hAnsi="Times New Roman" w:cs="Times New Roman"/>
                <w:color w:val="000000" w:themeColor="text1"/>
                <w:sz w:val="24"/>
                <w:szCs w:val="24"/>
                <w:lang w:val="kk-KZ"/>
              </w:rPr>
            </w:pPr>
            <w:r w:rsidRPr="00EB58D9">
              <w:rPr>
                <w:rFonts w:ascii="Times New Roman" w:hAnsi="Times New Roman" w:cs="Times New Roman"/>
                <w:color w:val="000000" w:themeColor="text1"/>
                <w:sz w:val="24"/>
                <w:szCs w:val="24"/>
                <w:lang w:val="kk-KZ"/>
              </w:rPr>
              <w:t>2.5</w:t>
            </w:r>
            <w:r w:rsidR="00062770">
              <w:rPr>
                <w:rFonts w:ascii="Times New Roman" w:hAnsi="Times New Roman" w:cs="Times New Roman"/>
                <w:color w:val="000000" w:themeColor="text1"/>
                <w:sz w:val="24"/>
                <w:szCs w:val="24"/>
                <w:lang w:val="kk-KZ"/>
              </w:rPr>
              <w:t>.</w:t>
            </w:r>
            <w:r w:rsidRPr="00EB58D9">
              <w:rPr>
                <w:rFonts w:ascii="Times New Roman" w:hAnsi="Times New Roman" w:cs="Times New Roman"/>
                <w:color w:val="000000" w:themeColor="text1"/>
                <w:sz w:val="24"/>
                <w:szCs w:val="24"/>
                <w:lang w:val="kk-KZ"/>
              </w:rPr>
              <w:t xml:space="preserve"> </w:t>
            </w:r>
            <w:r w:rsidR="00062770" w:rsidRPr="00062770">
              <w:rPr>
                <w:rFonts w:ascii="Times New Roman" w:hAnsi="Times New Roman" w:cs="Times New Roman"/>
                <w:color w:val="000000" w:themeColor="text1"/>
                <w:sz w:val="24"/>
                <w:szCs w:val="24"/>
                <w:lang w:val="kk-KZ"/>
              </w:rPr>
              <w:t>Өтініш беруші Қызметтерді көрсетуге  өтініш  берілгенге дейін төлемге шот берілген күннен бастап 15 (он бес) жұмыс күні ішінде Орындаушы төлеуге берген  шот бойынша Қызметтер құнының 100% алдын ала төлеуді осы Шарттың 11-бөлімінде көрсетілген Орындаушының шотына ақша аудару арқылы жүзеге асырады</w:t>
            </w:r>
            <w:r w:rsidR="00062770">
              <w:rPr>
                <w:rFonts w:ascii="Times New Roman" w:hAnsi="Times New Roman" w:cs="Times New Roman"/>
                <w:color w:val="000000" w:themeColor="text1"/>
                <w:sz w:val="24"/>
                <w:szCs w:val="24"/>
                <w:lang w:val="kk-KZ"/>
              </w:rPr>
              <w:t>.</w:t>
            </w:r>
          </w:p>
          <w:p w:rsidR="00FA74BC" w:rsidRPr="00FA74BC" w:rsidRDefault="00EB58D9" w:rsidP="00791680">
            <w:pPr>
              <w:jc w:val="both"/>
              <w:rPr>
                <w:rFonts w:ascii="Times New Roman" w:hAnsi="Times New Roman" w:cs="Times New Roman"/>
                <w:color w:val="000000" w:themeColor="text1"/>
                <w:sz w:val="24"/>
                <w:szCs w:val="24"/>
                <w:lang w:val="kk-KZ"/>
              </w:rPr>
            </w:pPr>
            <w:r w:rsidRPr="00EB58D9">
              <w:rPr>
                <w:rFonts w:ascii="Times New Roman" w:hAnsi="Times New Roman" w:cs="Times New Roman"/>
                <w:color w:val="000000" w:themeColor="text1"/>
                <w:sz w:val="24"/>
                <w:szCs w:val="24"/>
                <w:lang w:val="kk-KZ"/>
              </w:rPr>
              <w:t>2.6</w:t>
            </w:r>
            <w:r w:rsidR="00062770">
              <w:rPr>
                <w:rFonts w:ascii="Times New Roman" w:hAnsi="Times New Roman" w:cs="Times New Roman"/>
                <w:color w:val="000000" w:themeColor="text1"/>
                <w:sz w:val="24"/>
                <w:szCs w:val="24"/>
                <w:lang w:val="kk-KZ"/>
              </w:rPr>
              <w:t>.</w:t>
            </w:r>
            <w:r w:rsidRPr="00EB58D9">
              <w:rPr>
                <w:rFonts w:ascii="Times New Roman" w:hAnsi="Times New Roman" w:cs="Times New Roman"/>
                <w:color w:val="000000" w:themeColor="text1"/>
                <w:sz w:val="24"/>
                <w:szCs w:val="24"/>
                <w:lang w:val="kk-KZ"/>
              </w:rPr>
              <w:t xml:space="preserve"> </w:t>
            </w:r>
            <w:r w:rsidR="00FA74BC" w:rsidRPr="00FA74BC">
              <w:rPr>
                <w:rFonts w:ascii="Times New Roman" w:hAnsi="Times New Roman" w:cs="Times New Roman"/>
                <w:color w:val="000000" w:themeColor="text1"/>
                <w:sz w:val="24"/>
                <w:szCs w:val="24"/>
                <w:lang w:val="kk-KZ"/>
              </w:rPr>
              <w:t xml:space="preserve">Қызметтерді көрсету нәтижелері бойынша </w:t>
            </w:r>
            <w:r w:rsidR="00FA74BC">
              <w:rPr>
                <w:rFonts w:ascii="Times New Roman" w:hAnsi="Times New Roman" w:cs="Times New Roman"/>
                <w:color w:val="000000" w:themeColor="text1"/>
                <w:sz w:val="24"/>
                <w:szCs w:val="24"/>
                <w:lang w:val="kk-KZ"/>
              </w:rPr>
              <w:t>МБ</w:t>
            </w:r>
            <w:r w:rsidR="00FA74BC" w:rsidRPr="00FA74BC">
              <w:rPr>
                <w:rFonts w:ascii="Times New Roman" w:hAnsi="Times New Roman" w:cs="Times New Roman"/>
                <w:color w:val="000000" w:themeColor="text1"/>
                <w:sz w:val="24"/>
                <w:szCs w:val="24"/>
                <w:lang w:val="kk-KZ"/>
              </w:rPr>
              <w:t xml:space="preserve"> құнын есептеуді тоқтату туралы хабарлама (еркін нысанда) берілген</w:t>
            </w:r>
            <w:r w:rsidR="00FA74BC">
              <w:rPr>
                <w:rFonts w:ascii="Times New Roman" w:hAnsi="Times New Roman" w:cs="Times New Roman"/>
                <w:color w:val="000000" w:themeColor="text1"/>
                <w:sz w:val="24"/>
                <w:szCs w:val="24"/>
                <w:lang w:val="kk-KZ"/>
              </w:rPr>
              <w:t xml:space="preserve"> кезде</w:t>
            </w:r>
            <w:r w:rsidR="00FA74BC" w:rsidRPr="00FA74BC">
              <w:rPr>
                <w:rFonts w:ascii="Times New Roman" w:hAnsi="Times New Roman" w:cs="Times New Roman"/>
                <w:color w:val="000000" w:themeColor="text1"/>
                <w:sz w:val="24"/>
                <w:szCs w:val="24"/>
                <w:lang w:val="kk-KZ"/>
              </w:rPr>
              <w:t xml:space="preserve">, сондай-ақ Өтініш беруші Қызметтерді көрсетуден бас тартқан жағдайда, Өтініш берушінің Шартқа сәйкес </w:t>
            </w:r>
            <w:r w:rsidR="00FA74BC">
              <w:rPr>
                <w:rFonts w:ascii="Times New Roman" w:hAnsi="Times New Roman" w:cs="Times New Roman"/>
                <w:color w:val="000000" w:themeColor="text1"/>
                <w:sz w:val="24"/>
                <w:szCs w:val="24"/>
                <w:lang w:val="kk-KZ"/>
              </w:rPr>
              <w:t>өндірілген</w:t>
            </w:r>
            <w:r w:rsidR="00FA74BC" w:rsidRPr="00FA74BC">
              <w:rPr>
                <w:rFonts w:ascii="Times New Roman" w:hAnsi="Times New Roman" w:cs="Times New Roman"/>
                <w:color w:val="000000" w:themeColor="text1"/>
                <w:sz w:val="24"/>
                <w:szCs w:val="24"/>
                <w:lang w:val="kk-KZ"/>
              </w:rPr>
              <w:t xml:space="preserve"> Қызметтер құнының төлемі Өтініш берушіге қайтарылмайды</w:t>
            </w:r>
            <w:r w:rsidR="00FA74BC">
              <w:rPr>
                <w:rFonts w:ascii="Times New Roman" w:hAnsi="Times New Roman" w:cs="Times New Roman"/>
                <w:color w:val="000000" w:themeColor="text1"/>
                <w:sz w:val="24"/>
                <w:szCs w:val="24"/>
                <w:lang w:val="kk-KZ"/>
              </w:rPr>
              <w:t xml:space="preserve"> </w:t>
            </w:r>
            <w:r w:rsidR="00FA74BC" w:rsidRPr="00FA74BC">
              <w:rPr>
                <w:rFonts w:ascii="Times New Roman" w:hAnsi="Times New Roman" w:cs="Times New Roman"/>
                <w:color w:val="000000" w:themeColor="text1"/>
                <w:sz w:val="24"/>
                <w:szCs w:val="24"/>
                <w:lang w:val="kk-KZ"/>
              </w:rPr>
              <w:t>және және тиісінше Шарттың 3-</w:t>
            </w:r>
            <w:r w:rsidR="00FA74BC">
              <w:rPr>
                <w:rFonts w:ascii="Times New Roman" w:hAnsi="Times New Roman" w:cs="Times New Roman"/>
                <w:color w:val="000000" w:themeColor="text1"/>
                <w:sz w:val="24"/>
                <w:szCs w:val="24"/>
                <w:lang w:val="kk-KZ"/>
              </w:rPr>
              <w:t>Б</w:t>
            </w:r>
            <w:r w:rsidR="00FA74BC" w:rsidRPr="00FA74BC">
              <w:rPr>
                <w:rFonts w:ascii="Times New Roman" w:hAnsi="Times New Roman" w:cs="Times New Roman"/>
                <w:color w:val="000000" w:themeColor="text1"/>
                <w:sz w:val="24"/>
                <w:szCs w:val="24"/>
                <w:lang w:val="kk-KZ"/>
              </w:rPr>
              <w:t>өлімінде белгіленген тәртіппен Көрсетілген қызметтер туралы Актіге (бұдан әрі – Акт) қол қойылады</w:t>
            </w:r>
          </w:p>
          <w:p w:rsidR="00EB58D9" w:rsidRPr="0063380D" w:rsidRDefault="00EB58D9" w:rsidP="00791680">
            <w:pPr>
              <w:jc w:val="both"/>
              <w:rPr>
                <w:rFonts w:ascii="Times New Roman" w:hAnsi="Times New Roman" w:cs="Times New Roman"/>
                <w:color w:val="000000" w:themeColor="text1"/>
                <w:sz w:val="24"/>
                <w:szCs w:val="24"/>
                <w:lang w:val="kk-KZ"/>
              </w:rPr>
            </w:pPr>
            <w:r w:rsidRPr="00EB58D9">
              <w:rPr>
                <w:rFonts w:ascii="Times New Roman" w:hAnsi="Times New Roman" w:cs="Times New Roman"/>
                <w:color w:val="000000" w:themeColor="text1"/>
                <w:sz w:val="24"/>
                <w:szCs w:val="24"/>
                <w:lang w:val="kk-KZ"/>
              </w:rPr>
              <w:t>2.7</w:t>
            </w:r>
            <w:r w:rsidR="00FA74BC">
              <w:rPr>
                <w:rFonts w:ascii="Times New Roman" w:hAnsi="Times New Roman" w:cs="Times New Roman"/>
                <w:color w:val="000000" w:themeColor="text1"/>
                <w:sz w:val="24"/>
                <w:szCs w:val="24"/>
                <w:lang w:val="kk-KZ"/>
              </w:rPr>
              <w:t>.</w:t>
            </w:r>
            <w:r w:rsidRPr="00EB58D9">
              <w:rPr>
                <w:rFonts w:ascii="Times New Roman" w:hAnsi="Times New Roman" w:cs="Times New Roman"/>
                <w:color w:val="000000" w:themeColor="text1"/>
                <w:sz w:val="24"/>
                <w:szCs w:val="24"/>
                <w:lang w:val="kk-KZ"/>
              </w:rPr>
              <w:t xml:space="preserve"> </w:t>
            </w:r>
            <w:r w:rsidR="00FA74BC" w:rsidRPr="00FA74BC">
              <w:rPr>
                <w:rFonts w:ascii="Times New Roman" w:hAnsi="Times New Roman" w:cs="Times New Roman"/>
                <w:color w:val="000000" w:themeColor="text1"/>
                <w:sz w:val="24"/>
                <w:szCs w:val="24"/>
                <w:lang w:val="kk-KZ"/>
              </w:rPr>
              <w:t xml:space="preserve">Өтініш беруші өтініш бермеген немесе ақша қаражатын қате аударған жағдайда, </w:t>
            </w:r>
            <w:r w:rsidR="00D77C30">
              <w:rPr>
                <w:rFonts w:ascii="Times New Roman" w:hAnsi="Times New Roman" w:cs="Times New Roman"/>
                <w:color w:val="000000" w:themeColor="text1"/>
                <w:sz w:val="24"/>
                <w:szCs w:val="24"/>
                <w:lang w:val="kk-KZ"/>
              </w:rPr>
              <w:t xml:space="preserve"> </w:t>
            </w:r>
            <w:r w:rsidR="00FA74BC" w:rsidRPr="00FA74BC">
              <w:rPr>
                <w:rFonts w:ascii="Times New Roman" w:hAnsi="Times New Roman" w:cs="Times New Roman"/>
                <w:color w:val="000000" w:themeColor="text1"/>
                <w:sz w:val="24"/>
                <w:szCs w:val="24"/>
                <w:lang w:val="kk-KZ"/>
              </w:rPr>
              <w:t>Орындаушы бір ай көлемінде Тапсырыс берушінің жазбаша өтініші бойынша оның есеп шотына артық аударылған ақша қаражатын қайтаруды жүзеге асырады. Бұл ретте артық аударылған қаражатты қайтару кезінде қызмет көрсету үшін комиссияның сомасы Тапсырыс беруші төлейтін банктің тарифтеріне сәйкес есепке алынады.</w:t>
            </w:r>
          </w:p>
          <w:p w:rsidR="00C052F9" w:rsidRPr="00C052F9" w:rsidRDefault="00C052F9" w:rsidP="00791680">
            <w:pPr>
              <w:jc w:val="center"/>
              <w:rPr>
                <w:rFonts w:ascii="Times New Roman" w:hAnsi="Times New Roman" w:cs="Times New Roman"/>
                <w:sz w:val="24"/>
                <w:szCs w:val="24"/>
                <w:lang w:val="kk-KZ"/>
              </w:rPr>
            </w:pPr>
          </w:p>
          <w:p w:rsidR="00ED4B94" w:rsidRPr="00434371" w:rsidRDefault="00ED4B94" w:rsidP="00791680">
            <w:pPr>
              <w:jc w:val="center"/>
              <w:rPr>
                <w:rFonts w:ascii="Times New Roman" w:hAnsi="Times New Roman" w:cs="Times New Roman"/>
                <w:b/>
                <w:sz w:val="24"/>
                <w:szCs w:val="24"/>
                <w:lang w:val="kk-KZ"/>
              </w:rPr>
            </w:pPr>
            <w:r w:rsidRPr="00434371">
              <w:rPr>
                <w:rFonts w:ascii="Times New Roman" w:hAnsi="Times New Roman" w:cs="Times New Roman"/>
                <w:b/>
                <w:sz w:val="24"/>
                <w:szCs w:val="24"/>
                <w:lang w:val="kk-KZ"/>
              </w:rPr>
              <w:t>3</w:t>
            </w:r>
            <w:r w:rsidR="00FA74BC">
              <w:rPr>
                <w:rFonts w:ascii="Times New Roman" w:hAnsi="Times New Roman" w:cs="Times New Roman"/>
                <w:b/>
                <w:sz w:val="24"/>
                <w:szCs w:val="24"/>
                <w:lang w:val="kk-KZ"/>
              </w:rPr>
              <w:t>.</w:t>
            </w:r>
            <w:r w:rsidRPr="00434371">
              <w:rPr>
                <w:rFonts w:ascii="Times New Roman" w:hAnsi="Times New Roman" w:cs="Times New Roman"/>
                <w:b/>
                <w:sz w:val="24"/>
                <w:szCs w:val="24"/>
                <w:lang w:val="kk-KZ"/>
              </w:rPr>
              <w:t xml:space="preserve"> Қызметтер көрсету тәртібі</w:t>
            </w:r>
          </w:p>
          <w:p w:rsidR="00AC289F" w:rsidRDefault="00ED4B94" w:rsidP="00791680">
            <w:pPr>
              <w:jc w:val="both"/>
              <w:rPr>
                <w:rFonts w:ascii="Times New Roman" w:hAnsi="Times New Roman" w:cs="Times New Roman"/>
                <w:sz w:val="24"/>
                <w:szCs w:val="24"/>
                <w:lang w:val="kk-KZ"/>
              </w:rPr>
            </w:pPr>
            <w:r>
              <w:rPr>
                <w:rFonts w:ascii="Times New Roman" w:hAnsi="Times New Roman" w:cs="Times New Roman"/>
                <w:sz w:val="24"/>
                <w:szCs w:val="24"/>
                <w:lang w:val="kk-KZ"/>
              </w:rPr>
              <w:t>3.1</w:t>
            </w:r>
            <w:r w:rsidR="006C640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AC289F" w:rsidRPr="00AC289F">
              <w:rPr>
                <w:rFonts w:ascii="Times New Roman" w:hAnsi="Times New Roman" w:cs="Times New Roman"/>
                <w:sz w:val="24"/>
                <w:szCs w:val="24"/>
                <w:lang w:val="kk-KZ"/>
              </w:rPr>
              <w:t>Қызметтерді көрсетудің басталуы Шарттың 2-</w:t>
            </w:r>
            <w:r w:rsidR="00AC289F">
              <w:rPr>
                <w:rFonts w:ascii="Times New Roman" w:hAnsi="Times New Roman" w:cs="Times New Roman"/>
                <w:sz w:val="24"/>
                <w:szCs w:val="24"/>
                <w:lang w:val="kk-KZ"/>
              </w:rPr>
              <w:t>Б</w:t>
            </w:r>
            <w:r w:rsidR="00AC289F" w:rsidRPr="00AC289F">
              <w:rPr>
                <w:rFonts w:ascii="Times New Roman" w:hAnsi="Times New Roman" w:cs="Times New Roman"/>
                <w:sz w:val="24"/>
                <w:szCs w:val="24"/>
                <w:lang w:val="kk-KZ"/>
              </w:rPr>
              <w:t>өліміне сәйкес толық көлемде Қызметтердің құны</w:t>
            </w:r>
            <w:r w:rsidR="006C640B">
              <w:rPr>
                <w:rFonts w:ascii="Times New Roman" w:hAnsi="Times New Roman" w:cs="Times New Roman"/>
                <w:sz w:val="24"/>
                <w:szCs w:val="24"/>
                <w:lang w:val="kk-KZ"/>
              </w:rPr>
              <w:t xml:space="preserve">н төленген жағдайда, </w:t>
            </w:r>
            <w:r w:rsidR="00AC289F" w:rsidRPr="00AC289F">
              <w:rPr>
                <w:rFonts w:ascii="Times New Roman" w:hAnsi="Times New Roman" w:cs="Times New Roman"/>
                <w:sz w:val="24"/>
                <w:szCs w:val="24"/>
                <w:lang w:val="kk-KZ"/>
              </w:rPr>
              <w:t xml:space="preserve">Орындаушының ілеспе материалдармен және (немесе) Қағидаларда көзделген құжаттармен Орындаушының электрондық құжат айналымы жүйесінде </w:t>
            </w:r>
            <w:r w:rsidR="00AC289F">
              <w:rPr>
                <w:rFonts w:ascii="Times New Roman" w:hAnsi="Times New Roman" w:cs="Times New Roman"/>
                <w:sz w:val="24"/>
                <w:szCs w:val="24"/>
                <w:lang w:val="kk-KZ"/>
              </w:rPr>
              <w:t>Қ</w:t>
            </w:r>
            <w:r w:rsidR="00AC289F" w:rsidRPr="00AC289F">
              <w:rPr>
                <w:rFonts w:ascii="Times New Roman" w:hAnsi="Times New Roman" w:cs="Times New Roman"/>
                <w:sz w:val="24"/>
                <w:szCs w:val="24"/>
                <w:lang w:val="kk-KZ"/>
              </w:rPr>
              <w:t xml:space="preserve">ызметтерді көрсетуге өтінімді тіркеген күні болып табылады. </w:t>
            </w:r>
          </w:p>
          <w:p w:rsidR="006C640B" w:rsidRPr="006C640B" w:rsidRDefault="00ED4B94" w:rsidP="00791680">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3.2</w:t>
            </w:r>
            <w:r w:rsidR="006C640B">
              <w:rPr>
                <w:rFonts w:ascii="Times New Roman" w:hAnsi="Times New Roman" w:cs="Times New Roman"/>
                <w:sz w:val="24"/>
                <w:szCs w:val="24"/>
                <w:lang w:val="kk-KZ"/>
              </w:rPr>
              <w:t>.</w:t>
            </w:r>
            <w:r w:rsidRPr="00434371">
              <w:rPr>
                <w:rFonts w:ascii="Times New Roman" w:hAnsi="Times New Roman" w:cs="Times New Roman"/>
                <w:sz w:val="24"/>
                <w:szCs w:val="24"/>
                <w:lang w:val="kk-KZ"/>
              </w:rPr>
              <w:t xml:space="preserve"> </w:t>
            </w:r>
            <w:r w:rsidR="006C640B" w:rsidRPr="006C640B">
              <w:rPr>
                <w:rFonts w:ascii="Times New Roman" w:hAnsi="Times New Roman" w:cs="Times New Roman"/>
                <w:sz w:val="24"/>
                <w:szCs w:val="24"/>
                <w:lang w:val="kk-KZ"/>
              </w:rPr>
              <w:t>Қызметті көрсетудің аяқталуы болып саналады:</w:t>
            </w:r>
          </w:p>
          <w:p w:rsidR="00DD0790" w:rsidRPr="00DD0790" w:rsidRDefault="00DD0790" w:rsidP="00791680">
            <w:pPr>
              <w:jc w:val="both"/>
              <w:rPr>
                <w:rFonts w:ascii="Times New Roman" w:hAnsi="Times New Roman" w:cs="Times New Roman"/>
                <w:sz w:val="24"/>
                <w:szCs w:val="24"/>
                <w:lang w:val="kk-KZ"/>
              </w:rPr>
            </w:pPr>
            <w:r w:rsidRPr="00DD0790">
              <w:rPr>
                <w:rFonts w:ascii="Times New Roman" w:hAnsi="Times New Roman" w:cs="Times New Roman"/>
                <w:sz w:val="24"/>
                <w:szCs w:val="24"/>
                <w:lang w:val="kk-KZ"/>
              </w:rPr>
              <w:t xml:space="preserve">1) </w:t>
            </w:r>
            <w:r w:rsidR="006C640B" w:rsidRPr="006C640B">
              <w:rPr>
                <w:rFonts w:ascii="Times New Roman" w:hAnsi="Times New Roman" w:cs="Times New Roman"/>
                <w:sz w:val="24"/>
                <w:szCs w:val="24"/>
                <w:lang w:val="kk-KZ"/>
              </w:rPr>
              <w:t xml:space="preserve">инвестициялық жобаларды және мемлекеттік-жекешелік әріптестік жобаларын іске асыру шеңберінде денсаулық сақтау ұйымдарын жарақтандыруға жоспарланған медициналық мақсаттағы бұйымдардың құнының </w:t>
            </w:r>
            <w:r w:rsidR="006C640B">
              <w:rPr>
                <w:rFonts w:ascii="Times New Roman" w:hAnsi="Times New Roman" w:cs="Times New Roman"/>
                <w:sz w:val="24"/>
                <w:szCs w:val="24"/>
                <w:lang w:val="kk-KZ"/>
              </w:rPr>
              <w:t>есптеуді</w:t>
            </w:r>
            <w:r w:rsidR="006C640B" w:rsidRPr="006C640B">
              <w:rPr>
                <w:rFonts w:ascii="Times New Roman" w:hAnsi="Times New Roman" w:cs="Times New Roman"/>
                <w:sz w:val="24"/>
                <w:szCs w:val="24"/>
                <w:lang w:val="kk-KZ"/>
              </w:rPr>
              <w:t xml:space="preserve"> қалыптастыру нәтижелері бойынша қорытынды </w:t>
            </w:r>
            <w:r w:rsidR="006C640B" w:rsidRPr="006C640B">
              <w:rPr>
                <w:rFonts w:ascii="Times New Roman" w:hAnsi="Times New Roman" w:cs="Times New Roman"/>
                <w:sz w:val="24"/>
                <w:szCs w:val="24"/>
                <w:lang w:val="kk-KZ"/>
              </w:rPr>
              <w:lastRenderedPageBreak/>
              <w:t>беру;</w:t>
            </w:r>
          </w:p>
          <w:p w:rsidR="006C640B" w:rsidRDefault="00DD0790" w:rsidP="00791680">
            <w:pPr>
              <w:jc w:val="both"/>
              <w:rPr>
                <w:rFonts w:ascii="Times New Roman" w:hAnsi="Times New Roman" w:cs="Times New Roman"/>
                <w:sz w:val="24"/>
                <w:szCs w:val="24"/>
                <w:lang w:val="kk-KZ"/>
              </w:rPr>
            </w:pPr>
            <w:r w:rsidRPr="00DD0790">
              <w:rPr>
                <w:rFonts w:ascii="Times New Roman" w:hAnsi="Times New Roman" w:cs="Times New Roman"/>
                <w:sz w:val="24"/>
                <w:szCs w:val="24"/>
                <w:lang w:val="kk-KZ"/>
              </w:rPr>
              <w:t xml:space="preserve">2) </w:t>
            </w:r>
            <w:r w:rsidR="006C640B" w:rsidRPr="006C640B">
              <w:rPr>
                <w:rFonts w:ascii="Times New Roman" w:hAnsi="Times New Roman" w:cs="Times New Roman"/>
                <w:sz w:val="24"/>
                <w:szCs w:val="24"/>
                <w:lang w:val="kk-KZ"/>
              </w:rPr>
              <w:t>М</w:t>
            </w:r>
            <w:r w:rsidR="006C640B">
              <w:rPr>
                <w:rFonts w:ascii="Times New Roman" w:hAnsi="Times New Roman" w:cs="Times New Roman"/>
                <w:sz w:val="24"/>
                <w:szCs w:val="24"/>
                <w:lang w:val="kk-KZ"/>
              </w:rPr>
              <w:t>Б</w:t>
            </w:r>
            <w:r w:rsidR="006C640B" w:rsidRPr="006C640B">
              <w:rPr>
                <w:rFonts w:ascii="Times New Roman" w:hAnsi="Times New Roman" w:cs="Times New Roman"/>
                <w:sz w:val="24"/>
                <w:szCs w:val="24"/>
                <w:lang w:val="kk-KZ"/>
              </w:rPr>
              <w:t xml:space="preserve"> құнын есептеуді қалыптастыруды </w:t>
            </w:r>
            <w:r w:rsidR="00D77C30">
              <w:rPr>
                <w:rFonts w:ascii="Times New Roman" w:hAnsi="Times New Roman" w:cs="Times New Roman"/>
                <w:sz w:val="24"/>
                <w:szCs w:val="24"/>
                <w:lang w:val="kk-KZ"/>
              </w:rPr>
              <w:t xml:space="preserve"> </w:t>
            </w:r>
            <w:r w:rsidR="006C640B" w:rsidRPr="006C640B">
              <w:rPr>
                <w:rFonts w:ascii="Times New Roman" w:hAnsi="Times New Roman" w:cs="Times New Roman"/>
                <w:sz w:val="24"/>
                <w:szCs w:val="24"/>
                <w:lang w:val="kk-KZ"/>
              </w:rPr>
              <w:t>тоқтату туралы хабарламаны (еркін нысанда) беру;</w:t>
            </w:r>
          </w:p>
          <w:p w:rsidR="00DD0790" w:rsidRDefault="00DD0790" w:rsidP="00791680">
            <w:pPr>
              <w:jc w:val="both"/>
              <w:rPr>
                <w:rFonts w:ascii="Times New Roman" w:hAnsi="Times New Roman" w:cs="Times New Roman"/>
                <w:sz w:val="24"/>
                <w:szCs w:val="24"/>
                <w:lang w:val="kk-KZ"/>
              </w:rPr>
            </w:pPr>
            <w:r w:rsidRPr="00DD0790">
              <w:rPr>
                <w:rFonts w:ascii="Times New Roman" w:hAnsi="Times New Roman" w:cs="Times New Roman"/>
                <w:sz w:val="24"/>
                <w:szCs w:val="24"/>
                <w:lang w:val="kk-KZ"/>
              </w:rPr>
              <w:t xml:space="preserve">3) </w:t>
            </w:r>
            <w:r w:rsidR="006C640B">
              <w:rPr>
                <w:rFonts w:ascii="Times New Roman" w:hAnsi="Times New Roman" w:cs="Times New Roman"/>
                <w:sz w:val="24"/>
                <w:szCs w:val="24"/>
                <w:lang w:val="kk-KZ"/>
              </w:rPr>
              <w:t>Ө</w:t>
            </w:r>
            <w:r w:rsidRPr="00DD0790">
              <w:rPr>
                <w:rFonts w:ascii="Times New Roman" w:hAnsi="Times New Roman" w:cs="Times New Roman"/>
                <w:sz w:val="24"/>
                <w:szCs w:val="24"/>
                <w:lang w:val="kk-KZ"/>
              </w:rPr>
              <w:t>тініш берушінің қызмет көрсетуден бас тартуы.</w:t>
            </w:r>
          </w:p>
          <w:p w:rsidR="00ED4B94" w:rsidRPr="00434371" w:rsidRDefault="00ED4B94" w:rsidP="00791680">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3.3</w:t>
            </w:r>
            <w:r w:rsidR="006C640B">
              <w:rPr>
                <w:rFonts w:ascii="Times New Roman" w:hAnsi="Times New Roman" w:cs="Times New Roman"/>
                <w:sz w:val="24"/>
                <w:szCs w:val="24"/>
                <w:lang w:val="kk-KZ"/>
              </w:rPr>
              <w:t>.</w:t>
            </w:r>
            <w:r w:rsidRPr="00434371">
              <w:rPr>
                <w:rFonts w:ascii="Times New Roman" w:hAnsi="Times New Roman" w:cs="Times New Roman"/>
                <w:sz w:val="24"/>
                <w:szCs w:val="24"/>
                <w:lang w:val="kk-KZ"/>
              </w:rPr>
              <w:t xml:space="preserve"> </w:t>
            </w:r>
            <w:r w:rsidR="00386815">
              <w:rPr>
                <w:rFonts w:ascii="Times New Roman" w:hAnsi="Times New Roman" w:cs="Times New Roman"/>
                <w:sz w:val="24"/>
                <w:szCs w:val="24"/>
                <w:lang w:val="kk-KZ"/>
              </w:rPr>
              <w:t>Орындаушы Қызметтер көрсетілг</w:t>
            </w:r>
            <w:r w:rsidRPr="00434371">
              <w:rPr>
                <w:rFonts w:ascii="Times New Roman" w:hAnsi="Times New Roman" w:cs="Times New Roman"/>
                <w:sz w:val="24"/>
                <w:szCs w:val="24"/>
                <w:lang w:val="kk-KZ"/>
              </w:rPr>
              <w:t>ен</w:t>
            </w:r>
            <w:r w:rsidR="00386815">
              <w:rPr>
                <w:rFonts w:ascii="Times New Roman" w:hAnsi="Times New Roman" w:cs="Times New Roman"/>
                <w:sz w:val="24"/>
                <w:szCs w:val="24"/>
                <w:lang w:val="kk-KZ"/>
              </w:rPr>
              <w:t>нен</w:t>
            </w:r>
            <w:r w:rsidRPr="00434371">
              <w:rPr>
                <w:rFonts w:ascii="Times New Roman" w:hAnsi="Times New Roman" w:cs="Times New Roman"/>
                <w:sz w:val="24"/>
                <w:szCs w:val="24"/>
                <w:lang w:val="kk-KZ"/>
              </w:rPr>
              <w:t xml:space="preserve"> кейін Акт</w:t>
            </w:r>
            <w:r w:rsidR="00386815">
              <w:rPr>
                <w:rFonts w:ascii="Times New Roman" w:hAnsi="Times New Roman" w:cs="Times New Roman"/>
                <w:sz w:val="24"/>
                <w:szCs w:val="24"/>
                <w:lang w:val="kk-KZ"/>
              </w:rPr>
              <w:t xml:space="preserve"> ре</w:t>
            </w:r>
            <w:r w:rsidRPr="00434371">
              <w:rPr>
                <w:rFonts w:ascii="Times New Roman" w:hAnsi="Times New Roman" w:cs="Times New Roman"/>
                <w:sz w:val="24"/>
                <w:szCs w:val="24"/>
                <w:lang w:val="kk-KZ"/>
              </w:rPr>
              <w:t>сімдейді, ал Орындаушы Өтініш берушіге Акт ұсынған күннен бастап бастап күнтізбелік 15 (он бес) күн ішінде Өтініш беруші Актіге қол қояды.</w:t>
            </w:r>
          </w:p>
          <w:p w:rsidR="00ED4B94" w:rsidRPr="00434371" w:rsidRDefault="00ED4B94" w:rsidP="00791680">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3.4</w:t>
            </w:r>
            <w:r w:rsidR="006C640B">
              <w:rPr>
                <w:rFonts w:ascii="Times New Roman" w:hAnsi="Times New Roman" w:cs="Times New Roman"/>
                <w:sz w:val="24"/>
                <w:szCs w:val="24"/>
                <w:lang w:val="kk-KZ"/>
              </w:rPr>
              <w:t>.</w:t>
            </w:r>
            <w:r w:rsidRPr="00434371">
              <w:rPr>
                <w:rFonts w:ascii="Times New Roman" w:hAnsi="Times New Roman" w:cs="Times New Roman"/>
                <w:sz w:val="24"/>
                <w:szCs w:val="24"/>
                <w:lang w:val="kk-KZ"/>
              </w:rPr>
              <w:t xml:space="preserve"> Өтініш беруші Акт алған күннен бастап бастап күнтізбелік 15 (он бес) күн ішінде Орындаушыға қол қойылған Актіні </w:t>
            </w:r>
            <w:r w:rsidR="00386815">
              <w:rPr>
                <w:rFonts w:ascii="Times New Roman" w:hAnsi="Times New Roman" w:cs="Times New Roman"/>
                <w:sz w:val="24"/>
                <w:szCs w:val="24"/>
                <w:lang w:val="kk-KZ"/>
              </w:rPr>
              <w:t>жіберуге</w:t>
            </w:r>
            <w:r w:rsidRPr="00434371">
              <w:rPr>
                <w:rFonts w:ascii="Times New Roman" w:hAnsi="Times New Roman" w:cs="Times New Roman"/>
                <w:sz w:val="24"/>
                <w:szCs w:val="24"/>
                <w:lang w:val="kk-KZ"/>
              </w:rPr>
              <w:t xml:space="preserve"> міндетті.</w:t>
            </w:r>
          </w:p>
          <w:p w:rsidR="00F42D93" w:rsidRDefault="00ED4B94" w:rsidP="00791680">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3.5</w:t>
            </w:r>
            <w:r w:rsidR="006C640B">
              <w:rPr>
                <w:rFonts w:ascii="Times New Roman" w:hAnsi="Times New Roman" w:cs="Times New Roman"/>
                <w:sz w:val="24"/>
                <w:szCs w:val="24"/>
                <w:lang w:val="kk-KZ"/>
              </w:rPr>
              <w:t>.</w:t>
            </w:r>
            <w:r w:rsidRPr="00434371">
              <w:rPr>
                <w:rFonts w:ascii="Times New Roman" w:hAnsi="Times New Roman" w:cs="Times New Roman"/>
                <w:sz w:val="24"/>
                <w:szCs w:val="24"/>
                <w:lang w:val="kk-KZ"/>
              </w:rPr>
              <w:t xml:space="preserve"> </w:t>
            </w:r>
            <w:r w:rsidR="006C640B" w:rsidRPr="006C640B">
              <w:rPr>
                <w:rFonts w:ascii="Times New Roman" w:hAnsi="Times New Roman" w:cs="Times New Roman"/>
                <w:sz w:val="24"/>
                <w:szCs w:val="24"/>
                <w:lang w:val="kk-KZ"/>
              </w:rPr>
              <w:t xml:space="preserve">Өтініш беруші Порталдағы Актіге қол қоймаған немесе қол қоюдан бас тартқан жағдайда, Қызметтер қабылданған болып саналады және тиісінше Акт Тараптар тиісті түрде қол қойғандарға теңестіріледі. </w:t>
            </w:r>
          </w:p>
          <w:p w:rsidR="006C640B" w:rsidRDefault="006C640B" w:rsidP="00791680">
            <w:pPr>
              <w:jc w:val="both"/>
              <w:rPr>
                <w:rFonts w:ascii="Times New Roman" w:hAnsi="Times New Roman" w:cs="Times New Roman"/>
                <w:sz w:val="24"/>
                <w:szCs w:val="24"/>
                <w:lang w:val="kk-KZ"/>
              </w:rPr>
            </w:pPr>
          </w:p>
          <w:p w:rsidR="00386815" w:rsidRPr="00F42D93" w:rsidRDefault="00386815" w:rsidP="00791680">
            <w:pPr>
              <w:pStyle w:val="aa"/>
              <w:numPr>
                <w:ilvl w:val="0"/>
                <w:numId w:val="38"/>
              </w:numPr>
              <w:rPr>
                <w:rFonts w:ascii="Times New Roman" w:hAnsi="Times New Roman" w:cs="Times New Roman"/>
                <w:b/>
                <w:sz w:val="24"/>
                <w:szCs w:val="24"/>
                <w:lang w:val="kk-KZ"/>
              </w:rPr>
            </w:pPr>
            <w:r w:rsidRPr="00F42D93">
              <w:rPr>
                <w:rFonts w:ascii="Times New Roman" w:hAnsi="Times New Roman" w:cs="Times New Roman"/>
                <w:b/>
                <w:sz w:val="24"/>
                <w:szCs w:val="24"/>
                <w:lang w:val="kk-KZ"/>
              </w:rPr>
              <w:t>Орындаушы</w:t>
            </w:r>
            <w:r w:rsidR="00F42D93" w:rsidRPr="00F42D93">
              <w:rPr>
                <w:rFonts w:ascii="Times New Roman" w:hAnsi="Times New Roman" w:cs="Times New Roman"/>
                <w:b/>
                <w:sz w:val="24"/>
                <w:szCs w:val="24"/>
                <w:lang w:val="kk-KZ"/>
              </w:rPr>
              <w:t xml:space="preserve"> міндеттенеді</w:t>
            </w:r>
            <w:r w:rsidRPr="00F42D93">
              <w:rPr>
                <w:rFonts w:ascii="Times New Roman" w:hAnsi="Times New Roman" w:cs="Times New Roman"/>
                <w:b/>
                <w:sz w:val="24"/>
                <w:szCs w:val="24"/>
                <w:lang w:val="kk-KZ"/>
              </w:rPr>
              <w:t>:</w:t>
            </w:r>
          </w:p>
          <w:p w:rsidR="006C640B" w:rsidRPr="006C640B" w:rsidRDefault="00386815" w:rsidP="00791680">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4.1 </w:t>
            </w:r>
            <w:r w:rsidR="006C640B" w:rsidRPr="006C640B">
              <w:rPr>
                <w:rFonts w:ascii="Times New Roman" w:hAnsi="Times New Roman" w:cs="Times New Roman"/>
                <w:sz w:val="24"/>
                <w:szCs w:val="24"/>
                <w:lang w:val="kk-KZ"/>
              </w:rPr>
              <w:t>Шарттың 2-</w:t>
            </w:r>
            <w:r w:rsidR="006C640B">
              <w:rPr>
                <w:rFonts w:ascii="Times New Roman" w:hAnsi="Times New Roman" w:cs="Times New Roman"/>
                <w:sz w:val="24"/>
                <w:szCs w:val="24"/>
                <w:lang w:val="kk-KZ"/>
              </w:rPr>
              <w:t>Б</w:t>
            </w:r>
            <w:r w:rsidR="006C640B" w:rsidRPr="006C640B">
              <w:rPr>
                <w:rFonts w:ascii="Times New Roman" w:hAnsi="Times New Roman" w:cs="Times New Roman"/>
                <w:sz w:val="24"/>
                <w:szCs w:val="24"/>
                <w:lang w:val="kk-KZ"/>
              </w:rPr>
              <w:t xml:space="preserve">өліміне сәйкес толық көлемдерде  төлемдер түскеннен кейін Өтініш берушіден Қызметтерді көрсетуге өтінімді жұмысқа  қабылдауға. </w:t>
            </w:r>
          </w:p>
          <w:p w:rsidR="006C640B" w:rsidRDefault="006C640B" w:rsidP="00791680">
            <w:pPr>
              <w:jc w:val="both"/>
              <w:rPr>
                <w:rFonts w:ascii="Times New Roman" w:hAnsi="Times New Roman" w:cs="Times New Roman"/>
                <w:sz w:val="24"/>
                <w:szCs w:val="24"/>
                <w:lang w:val="kk-KZ"/>
              </w:rPr>
            </w:pPr>
            <w:r w:rsidRPr="006C640B">
              <w:rPr>
                <w:rFonts w:ascii="Times New Roman" w:hAnsi="Times New Roman" w:cs="Times New Roman"/>
                <w:sz w:val="24"/>
                <w:szCs w:val="24"/>
                <w:lang w:val="kk-KZ"/>
              </w:rPr>
              <w:t xml:space="preserve">4.2. ҚР заңнамасында белгіленген тәртіпте және мерзімдерде  Қызметтерді көрсетуге. </w:t>
            </w:r>
          </w:p>
          <w:p w:rsidR="00386815" w:rsidRDefault="00386815" w:rsidP="00791680">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4.</w:t>
            </w:r>
            <w:r w:rsidR="006C640B">
              <w:rPr>
                <w:rFonts w:ascii="Times New Roman" w:hAnsi="Times New Roman" w:cs="Times New Roman"/>
                <w:sz w:val="24"/>
                <w:szCs w:val="24"/>
                <w:lang w:val="kk-KZ"/>
              </w:rPr>
              <w:t>3.</w:t>
            </w:r>
            <w:r w:rsidRPr="00434371">
              <w:rPr>
                <w:rFonts w:ascii="Times New Roman" w:hAnsi="Times New Roman" w:cs="Times New Roman"/>
                <w:sz w:val="24"/>
                <w:szCs w:val="24"/>
                <w:lang w:val="kk-KZ"/>
              </w:rPr>
              <w:t xml:space="preserve"> ҚР заңнамасына сәйкес Шартты </w:t>
            </w:r>
            <w:r w:rsidR="00216C05">
              <w:rPr>
                <w:rFonts w:ascii="Times New Roman" w:hAnsi="Times New Roman" w:cs="Times New Roman"/>
                <w:sz w:val="24"/>
                <w:szCs w:val="24"/>
                <w:lang w:val="kk-KZ"/>
              </w:rPr>
              <w:t xml:space="preserve">              </w:t>
            </w:r>
            <w:r w:rsidRPr="00434371">
              <w:rPr>
                <w:rFonts w:ascii="Times New Roman" w:hAnsi="Times New Roman" w:cs="Times New Roman"/>
                <w:sz w:val="24"/>
                <w:szCs w:val="24"/>
                <w:lang w:val="kk-KZ"/>
              </w:rPr>
              <w:t>орындау барысында алынған ақпарат құпиялылығының сақталуын қамтамасыз етуге міндеттенеді.</w:t>
            </w:r>
          </w:p>
          <w:p w:rsidR="00F42D93" w:rsidRDefault="00F42D93" w:rsidP="00791680">
            <w:pPr>
              <w:jc w:val="both"/>
              <w:rPr>
                <w:rFonts w:ascii="Times New Roman" w:hAnsi="Times New Roman" w:cs="Times New Roman"/>
                <w:sz w:val="24"/>
                <w:szCs w:val="24"/>
                <w:lang w:val="kk-KZ"/>
              </w:rPr>
            </w:pPr>
          </w:p>
          <w:p w:rsidR="00F13BF1" w:rsidRPr="00434371" w:rsidRDefault="00F13BF1" w:rsidP="00791680">
            <w:pPr>
              <w:jc w:val="center"/>
              <w:rPr>
                <w:rFonts w:ascii="Times New Roman" w:hAnsi="Times New Roman" w:cs="Times New Roman"/>
                <w:sz w:val="24"/>
                <w:szCs w:val="24"/>
                <w:lang w:val="kk-KZ"/>
              </w:rPr>
            </w:pPr>
            <w:r w:rsidRPr="00434371">
              <w:rPr>
                <w:rFonts w:ascii="Times New Roman" w:hAnsi="Times New Roman" w:cs="Times New Roman"/>
                <w:b/>
                <w:sz w:val="24"/>
                <w:szCs w:val="24"/>
                <w:lang w:val="kk-KZ"/>
              </w:rPr>
              <w:t>5</w:t>
            </w:r>
            <w:r w:rsidR="006C640B">
              <w:rPr>
                <w:rFonts w:ascii="Times New Roman" w:hAnsi="Times New Roman" w:cs="Times New Roman"/>
                <w:b/>
                <w:sz w:val="24"/>
                <w:szCs w:val="24"/>
                <w:lang w:val="kk-KZ"/>
              </w:rPr>
              <w:t>.</w:t>
            </w:r>
            <w:r w:rsidRPr="00434371">
              <w:rPr>
                <w:rFonts w:ascii="Times New Roman" w:hAnsi="Times New Roman" w:cs="Times New Roman"/>
                <w:b/>
                <w:sz w:val="24"/>
                <w:szCs w:val="24"/>
                <w:lang w:val="kk-KZ"/>
              </w:rPr>
              <w:t xml:space="preserve"> Өтініш</w:t>
            </w:r>
            <w:r w:rsidR="00B40B38">
              <w:rPr>
                <w:rFonts w:ascii="Times New Roman" w:hAnsi="Times New Roman" w:cs="Times New Roman"/>
                <w:b/>
                <w:sz w:val="24"/>
                <w:szCs w:val="24"/>
                <w:lang w:val="kk-KZ"/>
              </w:rPr>
              <w:t xml:space="preserve"> беруші</w:t>
            </w:r>
            <w:r w:rsidR="00F42D93" w:rsidRPr="00062E99">
              <w:rPr>
                <w:lang w:val="kk-KZ"/>
              </w:rPr>
              <w:t xml:space="preserve"> </w:t>
            </w:r>
            <w:r w:rsidR="00F42D93">
              <w:rPr>
                <w:rFonts w:ascii="Times New Roman" w:hAnsi="Times New Roman" w:cs="Times New Roman"/>
                <w:b/>
                <w:sz w:val="24"/>
                <w:szCs w:val="24"/>
                <w:lang w:val="kk-KZ"/>
              </w:rPr>
              <w:t>міндеттенеді</w:t>
            </w:r>
            <w:r w:rsidRPr="00434371">
              <w:rPr>
                <w:rFonts w:ascii="Times New Roman" w:hAnsi="Times New Roman" w:cs="Times New Roman"/>
                <w:b/>
                <w:sz w:val="24"/>
                <w:szCs w:val="24"/>
                <w:lang w:val="kk-KZ"/>
              </w:rPr>
              <w:t>:</w:t>
            </w:r>
          </w:p>
          <w:p w:rsidR="006C640B" w:rsidRPr="002B6CF3" w:rsidRDefault="006C640B" w:rsidP="00791680">
            <w:pPr>
              <w:jc w:val="both"/>
              <w:rPr>
                <w:rFonts w:ascii="Times New Roman" w:eastAsia="Times New Roman" w:hAnsi="Times New Roman" w:cs="Times New Roman"/>
                <w:sz w:val="24"/>
                <w:szCs w:val="24"/>
                <w:lang w:val="kk-KZ" w:eastAsia="ru-RU"/>
              </w:rPr>
            </w:pPr>
            <w:r w:rsidRPr="002B6CF3">
              <w:rPr>
                <w:rFonts w:ascii="Times New Roman" w:eastAsia="Times New Roman" w:hAnsi="Times New Roman" w:cs="Times New Roman"/>
                <w:sz w:val="24"/>
                <w:szCs w:val="24"/>
                <w:lang w:val="kk-KZ" w:eastAsia="ru-RU"/>
              </w:rPr>
              <w:t xml:space="preserve">5.1. </w:t>
            </w:r>
            <w:r w:rsidRPr="002B6CF3">
              <w:rPr>
                <w:rFonts w:ascii="Times New Roman" w:hAnsi="Times New Roman" w:cs="Times New Roman"/>
                <w:sz w:val="24"/>
                <w:szCs w:val="24"/>
                <w:lang w:val="kk-KZ"/>
              </w:rPr>
              <w:t>Дәрілік заттар мен медициналық бұйымдардың  айналысы саласындағы заңнаманы сақтауға.</w:t>
            </w:r>
          </w:p>
          <w:p w:rsidR="006C640B" w:rsidRPr="002B6CF3" w:rsidRDefault="006C640B" w:rsidP="00791680">
            <w:pPr>
              <w:jc w:val="both"/>
              <w:rPr>
                <w:rFonts w:ascii="Times New Roman" w:eastAsia="Times New Roman" w:hAnsi="Times New Roman" w:cs="Times New Roman"/>
                <w:sz w:val="24"/>
                <w:szCs w:val="24"/>
                <w:lang w:val="kk-KZ" w:eastAsia="ru-RU"/>
              </w:rPr>
            </w:pPr>
            <w:r w:rsidRPr="002B6CF3">
              <w:rPr>
                <w:rFonts w:ascii="Times New Roman" w:eastAsia="Times New Roman" w:hAnsi="Times New Roman" w:cs="Times New Roman"/>
                <w:sz w:val="24"/>
                <w:szCs w:val="24"/>
                <w:lang w:val="kk-KZ" w:eastAsia="ru-RU"/>
              </w:rPr>
              <w:t>5.2. Орындаушының Қызметтерді көрсетуге  өтінімді толық көлемде, соның ішінде ҚР заңнамасында көзделген құжаттар мен материалдарды ұсынуға.</w:t>
            </w:r>
          </w:p>
          <w:p w:rsidR="006C640B" w:rsidRDefault="006C640B" w:rsidP="00791680">
            <w:pPr>
              <w:jc w:val="both"/>
              <w:rPr>
                <w:rFonts w:ascii="Times New Roman" w:eastAsia="Times New Roman" w:hAnsi="Times New Roman" w:cs="Times New Roman"/>
                <w:sz w:val="24"/>
                <w:szCs w:val="24"/>
                <w:lang w:val="kk-KZ" w:eastAsia="ru-RU"/>
              </w:rPr>
            </w:pPr>
            <w:r w:rsidRPr="002B6CF3">
              <w:rPr>
                <w:rFonts w:ascii="Times New Roman" w:eastAsia="Times New Roman" w:hAnsi="Times New Roman" w:cs="Times New Roman"/>
                <w:sz w:val="24"/>
                <w:szCs w:val="24"/>
                <w:lang w:val="kk-KZ" w:eastAsia="ru-RU"/>
              </w:rPr>
              <w:t xml:space="preserve">5.3. Ұсынылған құжаттардың толықтығы мен дұрыстығы үшін Қазақстан Республикасының заңнамасында белгіленген жауаптылықта болады. </w:t>
            </w:r>
          </w:p>
          <w:p w:rsidR="00791680" w:rsidRDefault="00791680" w:rsidP="00791680">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5.4. </w:t>
            </w:r>
            <w:r w:rsidRPr="00791680">
              <w:rPr>
                <w:rFonts w:ascii="Times New Roman" w:eastAsia="Times New Roman" w:hAnsi="Times New Roman" w:cs="Times New Roman"/>
                <w:sz w:val="24"/>
                <w:szCs w:val="24"/>
                <w:lang w:val="kk-KZ" w:eastAsia="ru-RU"/>
              </w:rPr>
              <w:t>Шарттың 2-Бөліміне сәйкес ресімделген шот бойынша Орындаушыға төлемді уақытылы төлеуге, сондай-ақ Шарттың 3.4-тармағында көзделген тәртіппен Орындаушы</w:t>
            </w:r>
            <w:r>
              <w:rPr>
                <w:rFonts w:ascii="Times New Roman" w:eastAsia="Times New Roman" w:hAnsi="Times New Roman" w:cs="Times New Roman"/>
                <w:sz w:val="24"/>
                <w:szCs w:val="24"/>
                <w:lang w:val="kk-KZ" w:eastAsia="ru-RU"/>
              </w:rPr>
              <w:t>мен</w:t>
            </w:r>
            <w:r w:rsidRPr="00791680">
              <w:rPr>
                <w:rFonts w:ascii="Times New Roman" w:eastAsia="Times New Roman" w:hAnsi="Times New Roman" w:cs="Times New Roman"/>
                <w:sz w:val="24"/>
                <w:szCs w:val="24"/>
                <w:lang w:val="kk-KZ" w:eastAsia="ru-RU"/>
              </w:rPr>
              <w:t xml:space="preserve"> шығарған </w:t>
            </w:r>
            <w:r>
              <w:rPr>
                <w:rFonts w:ascii="Times New Roman" w:eastAsia="Times New Roman" w:hAnsi="Times New Roman" w:cs="Times New Roman"/>
                <w:sz w:val="24"/>
                <w:szCs w:val="24"/>
                <w:lang w:val="kk-KZ" w:eastAsia="ru-RU"/>
              </w:rPr>
              <w:t>А</w:t>
            </w:r>
            <w:r w:rsidRPr="00791680">
              <w:rPr>
                <w:rFonts w:ascii="Times New Roman" w:eastAsia="Times New Roman" w:hAnsi="Times New Roman" w:cs="Times New Roman"/>
                <w:sz w:val="24"/>
                <w:szCs w:val="24"/>
                <w:lang w:val="kk-KZ" w:eastAsia="ru-RU"/>
              </w:rPr>
              <w:t>ктілерге қол қою</w:t>
            </w:r>
            <w:r>
              <w:rPr>
                <w:rFonts w:ascii="Times New Roman" w:eastAsia="Times New Roman" w:hAnsi="Times New Roman" w:cs="Times New Roman"/>
                <w:sz w:val="24"/>
                <w:szCs w:val="24"/>
                <w:lang w:val="kk-KZ" w:eastAsia="ru-RU"/>
              </w:rPr>
              <w:t>.</w:t>
            </w:r>
          </w:p>
          <w:p w:rsidR="00791680" w:rsidRPr="00791680" w:rsidRDefault="00791680" w:rsidP="00791680">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5.5. </w:t>
            </w:r>
            <w:r w:rsidRPr="00791680">
              <w:rPr>
                <w:rFonts w:ascii="Times New Roman" w:eastAsia="Times New Roman" w:hAnsi="Times New Roman" w:cs="Times New Roman"/>
                <w:sz w:val="24"/>
                <w:szCs w:val="24"/>
                <w:lang w:val="kk-KZ" w:eastAsia="ru-RU"/>
              </w:rPr>
              <w:t xml:space="preserve">Құқықтық мәртебесіндегі кез келген өзгерістер туралы (соның ішінде, бірақ олармен шектелмей, заңды мекенжайы, атаулары, реквизиттер және т.б.) осындай өзгерістер </w:t>
            </w:r>
            <w:r w:rsidRPr="00791680">
              <w:rPr>
                <w:rFonts w:ascii="Times New Roman" w:eastAsia="Times New Roman" w:hAnsi="Times New Roman" w:cs="Times New Roman"/>
                <w:sz w:val="24"/>
                <w:szCs w:val="24"/>
                <w:lang w:val="kk-KZ" w:eastAsia="ru-RU"/>
              </w:rPr>
              <w:lastRenderedPageBreak/>
              <w:t>енгізілген күннен бастап 10 (он) күнтізбелік күннен аспайтын мерзімде жазбаша түрде хабарлауға.</w:t>
            </w:r>
          </w:p>
          <w:p w:rsidR="00791680" w:rsidRPr="00791680" w:rsidRDefault="00791680" w:rsidP="00791680">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6</w:t>
            </w:r>
            <w:r w:rsidRPr="00791680">
              <w:rPr>
                <w:rFonts w:ascii="Times New Roman" w:eastAsia="Times New Roman" w:hAnsi="Times New Roman" w:cs="Times New Roman"/>
                <w:sz w:val="24"/>
                <w:szCs w:val="24"/>
                <w:lang w:val="kk-KZ" w:eastAsia="ru-RU"/>
              </w:rPr>
              <w:t xml:space="preserve">. Өтініш берушінің мүддесін білдіру жөніндегі сенім берілген  адамның  өкілеттілігінің тоқтатылғаны туралы,  өкілеттілікті  қайта сеніп тапсыру туралы,  Қазақстан Республикасының аумағында  өкілдіктің құрылғаны туралы тиісті шешім  қабылданған күннен бастап күнтізбелік  10 (он) күн ішінде  жазбаша  хабардар етуге міндетті.    </w:t>
            </w:r>
          </w:p>
          <w:p w:rsidR="00791680" w:rsidRPr="00791680" w:rsidRDefault="00791680" w:rsidP="00791680">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7</w:t>
            </w:r>
            <w:r w:rsidRPr="00791680">
              <w:rPr>
                <w:rFonts w:ascii="Times New Roman" w:eastAsia="Times New Roman" w:hAnsi="Times New Roman" w:cs="Times New Roman"/>
                <w:sz w:val="24"/>
                <w:szCs w:val="24"/>
                <w:lang w:val="kk-KZ" w:eastAsia="ru-RU"/>
              </w:rPr>
              <w:t>. Қызметтерге тікелей қатысты  туындаған шағымдар мен келіспеушіліктер туралы  олар туындаған күннен бастап 10 (он) күнтізбелік  күн ішінде  Орындаушыны жазбаша хабардар етуге.</w:t>
            </w:r>
          </w:p>
          <w:p w:rsidR="00791680" w:rsidRPr="002B6CF3" w:rsidRDefault="00791680" w:rsidP="00791680">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8</w:t>
            </w:r>
            <w:r w:rsidRPr="00791680">
              <w:rPr>
                <w:rFonts w:ascii="Times New Roman" w:eastAsia="Times New Roman" w:hAnsi="Times New Roman" w:cs="Times New Roman"/>
                <w:sz w:val="24"/>
                <w:szCs w:val="24"/>
                <w:lang w:val="kk-KZ" w:eastAsia="ru-RU"/>
              </w:rPr>
              <w:t xml:space="preserve">. Қызметтердің құнын төлеуге </w:t>
            </w:r>
            <w:r w:rsidR="00BE030E">
              <w:rPr>
                <w:rFonts w:ascii="Times New Roman" w:eastAsia="Times New Roman" w:hAnsi="Times New Roman" w:cs="Times New Roman"/>
                <w:sz w:val="24"/>
                <w:szCs w:val="24"/>
                <w:lang w:val="kk-KZ" w:eastAsia="ru-RU"/>
              </w:rPr>
              <w:t xml:space="preserve">              </w:t>
            </w:r>
            <w:r w:rsidRPr="00791680">
              <w:rPr>
                <w:rFonts w:ascii="Times New Roman" w:eastAsia="Times New Roman" w:hAnsi="Times New Roman" w:cs="Times New Roman"/>
                <w:sz w:val="24"/>
                <w:szCs w:val="24"/>
                <w:lang w:val="kk-KZ" w:eastAsia="ru-RU"/>
              </w:rPr>
              <w:t>байланысты сондай-ақ, қайтарылған жағдайда банктік комиссияны төлеу шығыстарын көтеруге.</w:t>
            </w:r>
          </w:p>
          <w:p w:rsidR="00F13BF1" w:rsidRDefault="00F13BF1" w:rsidP="00791680">
            <w:pPr>
              <w:jc w:val="both"/>
              <w:rPr>
                <w:rFonts w:ascii="Times New Roman" w:hAnsi="Times New Roman" w:cs="Times New Roman"/>
                <w:sz w:val="24"/>
                <w:szCs w:val="24"/>
                <w:lang w:val="kk-KZ"/>
              </w:rPr>
            </w:pPr>
          </w:p>
          <w:p w:rsidR="00030BB5" w:rsidRPr="00434371" w:rsidRDefault="00030BB5" w:rsidP="00791680">
            <w:pPr>
              <w:jc w:val="center"/>
              <w:rPr>
                <w:rFonts w:ascii="Times New Roman" w:hAnsi="Times New Roman" w:cs="Times New Roman"/>
                <w:b/>
                <w:sz w:val="24"/>
                <w:szCs w:val="24"/>
                <w:lang w:val="kk-KZ"/>
              </w:rPr>
            </w:pPr>
            <w:r w:rsidRPr="00434371">
              <w:rPr>
                <w:rFonts w:ascii="Times New Roman" w:hAnsi="Times New Roman" w:cs="Times New Roman"/>
                <w:b/>
                <w:sz w:val="24"/>
                <w:szCs w:val="24"/>
                <w:lang w:val="kk-KZ"/>
              </w:rPr>
              <w:t>6</w:t>
            </w:r>
            <w:r w:rsidR="00791680">
              <w:rPr>
                <w:rFonts w:ascii="Times New Roman" w:hAnsi="Times New Roman" w:cs="Times New Roman"/>
                <w:b/>
                <w:sz w:val="24"/>
                <w:szCs w:val="24"/>
                <w:lang w:val="kk-KZ"/>
              </w:rPr>
              <w:t>.</w:t>
            </w:r>
            <w:r w:rsidRPr="00434371">
              <w:rPr>
                <w:rFonts w:ascii="Times New Roman" w:hAnsi="Times New Roman" w:cs="Times New Roman"/>
                <w:b/>
                <w:sz w:val="24"/>
                <w:szCs w:val="24"/>
                <w:lang w:val="kk-KZ"/>
              </w:rPr>
              <w:t xml:space="preserve"> Сыбайлас жемқорлыққа қарсы</w:t>
            </w:r>
          </w:p>
          <w:p w:rsidR="00030BB5" w:rsidRPr="00434371" w:rsidRDefault="00030BB5" w:rsidP="00791680">
            <w:pPr>
              <w:jc w:val="center"/>
              <w:rPr>
                <w:rFonts w:ascii="Times New Roman" w:hAnsi="Times New Roman" w:cs="Times New Roman"/>
                <w:b/>
                <w:sz w:val="24"/>
                <w:szCs w:val="24"/>
                <w:lang w:val="kk-KZ"/>
              </w:rPr>
            </w:pPr>
            <w:r w:rsidRPr="00434371">
              <w:rPr>
                <w:rFonts w:ascii="Times New Roman" w:hAnsi="Times New Roman" w:cs="Times New Roman"/>
                <w:b/>
                <w:sz w:val="24"/>
                <w:szCs w:val="24"/>
                <w:lang w:val="kk-KZ"/>
              </w:rPr>
              <w:t>іс-қимыл</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6.1. Тараптар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6.2. Шарт бойынша  өз міндеттемелерін </w:t>
            </w:r>
            <w:r w:rsidR="00216C05">
              <w:rPr>
                <w:rFonts w:ascii="Times New Roman" w:hAnsi="Times New Roman" w:cs="Times New Roman"/>
                <w:sz w:val="24"/>
                <w:szCs w:val="24"/>
                <w:lang w:val="kk-KZ"/>
              </w:rPr>
              <w:t xml:space="preserve"> </w:t>
            </w:r>
            <w:r w:rsidRPr="002B6CF3">
              <w:rPr>
                <w:rFonts w:ascii="Times New Roman" w:hAnsi="Times New Roman" w:cs="Times New Roman"/>
                <w:sz w:val="24"/>
                <w:szCs w:val="24"/>
                <w:lang w:val="kk-KZ"/>
              </w:rPr>
              <w:t>орындау кезінде Тараптар, оның ішінде   олардың үлестес тұлғалары, жұмыскерлері немесе делдалдар:</w:t>
            </w:r>
          </w:p>
          <w:p w:rsidR="00791680" w:rsidRPr="002B6CF3" w:rsidRDefault="00791680" w:rsidP="00791680">
            <w:pPr>
              <w:numPr>
                <w:ilvl w:val="0"/>
                <w:numId w:val="39"/>
              </w:numPr>
              <w:tabs>
                <w:tab w:val="left" w:pos="0"/>
                <w:tab w:val="left" w:pos="35"/>
              </w:tabs>
              <w:ind w:left="63" w:hanging="29"/>
              <w:contextualSpacing/>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791680" w:rsidRDefault="00791680" w:rsidP="00791680">
            <w:pPr>
              <w:numPr>
                <w:ilvl w:val="0"/>
                <w:numId w:val="39"/>
              </w:numPr>
              <w:tabs>
                <w:tab w:val="left" w:pos="0"/>
                <w:tab w:val="left" w:pos="35"/>
              </w:tabs>
              <w:ind w:left="63" w:hanging="29"/>
              <w:contextualSpacing/>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791680" w:rsidRPr="002B6CF3" w:rsidRDefault="00791680" w:rsidP="00791680">
            <w:pPr>
              <w:numPr>
                <w:ilvl w:val="0"/>
                <w:numId w:val="39"/>
              </w:numPr>
              <w:tabs>
                <w:tab w:val="left" w:pos="0"/>
                <w:tab w:val="left" w:pos="35"/>
              </w:tabs>
              <w:ind w:left="63" w:hanging="29"/>
              <w:contextualSpacing/>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 олардың өкілеттері мен міндеттерінен туындайтын шараларды қабылдауға және Тараптардың аумағында қолданыстағы  сыбайлас жемқорлыққа қарсы іс-қимыл туралы заңнамаға сәйкес сыбайлас жемқорлық құқық бұзушылықтарды анықтаудың барлық жағдайлары туралы мәліметтерді дереу хабарлауға міндеттенеді. </w:t>
            </w:r>
          </w:p>
          <w:p w:rsidR="00791680" w:rsidRPr="002B6CF3" w:rsidRDefault="00791680" w:rsidP="00791680">
            <w:pPr>
              <w:tabs>
                <w:tab w:val="left" w:pos="0"/>
              </w:tabs>
              <w:ind w:left="33"/>
              <w:contextualSpacing/>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6.3. Тараптарда Шарттың осы бөлімінің қандай </w:t>
            </w:r>
            <w:r w:rsidRPr="002B6CF3">
              <w:rPr>
                <w:rFonts w:ascii="Times New Roman" w:hAnsi="Times New Roman" w:cs="Times New Roman"/>
                <w:sz w:val="24"/>
                <w:szCs w:val="24"/>
                <w:lang w:val="kk-KZ"/>
              </w:rPr>
              <w:lastRenderedPageBreak/>
              <w:t xml:space="preserve">да бір ережесі бұзылған немесе бұзылуы мүмкін деген күдік туындаған жағдайда тиісті Тарап екінші Тарапты жазбаша түрде хабардар етуге  міндеттенеді. Жазбаша хабарлама бергеннен кейін тиісті Тарап бұзушылық болған жоқ немесе болмайды деген  растау алғанға дейін осы Шарт бойынша  міндеттемелерді тоқтата тұруға   құқығы бар. Бұл растау жазбаша хабарлама  жіберілген күннен бастап 10 (он) күнтізбелік күн ішінде жіберілуі  тиіс. </w:t>
            </w:r>
          </w:p>
          <w:p w:rsidR="00791680" w:rsidRPr="002B6CF3" w:rsidRDefault="00791680" w:rsidP="00791680">
            <w:pPr>
              <w:jc w:val="both"/>
              <w:rPr>
                <w:rFonts w:ascii="Times New Roman" w:eastAsia="Times New Roman" w:hAnsi="Times New Roman" w:cs="Times New Roman"/>
                <w:sz w:val="24"/>
                <w:szCs w:val="24"/>
                <w:lang w:val="kk-KZ" w:eastAsia="ru-RU"/>
              </w:rPr>
            </w:pPr>
            <w:r w:rsidRPr="002B6CF3">
              <w:rPr>
                <w:rFonts w:ascii="Times New Roman" w:eastAsia="Times New Roman" w:hAnsi="Times New Roman" w:cs="Times New Roman"/>
                <w:sz w:val="24"/>
                <w:szCs w:val="24"/>
                <w:lang w:val="kk-KZ" w:eastAsia="ru-RU"/>
              </w:rPr>
              <w:t>Жазбаша хабарламада Тарап Қазақстан Республикасы заңнамасының талаптарын бұзатын әрекеттермен көрініс беретін контрагенттің, оның мүдделес тұлғаларының, қызметкерлерінің немесе делдалдарының Шарттың осы бөлімінің қандай да бір ережелерін бұзушылығы орын алды немесе орын алуы мүмкін деп жорамалдауға негіз болатын немесе сенімді растайтын материалдарды ұсынуға немесе нақты деректерге сүйенуге міндетті.</w:t>
            </w:r>
          </w:p>
          <w:p w:rsidR="00791680"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6.4. Бір Тарап міндеттемелерді бұзған жағдайда Шарттың осы бөлімінің 6.2.-тармағында </w:t>
            </w:r>
            <w:r w:rsidR="00216C05">
              <w:rPr>
                <w:rFonts w:ascii="Times New Roman" w:hAnsi="Times New Roman" w:cs="Times New Roman"/>
                <w:sz w:val="24"/>
                <w:szCs w:val="24"/>
                <w:lang w:val="kk-KZ"/>
              </w:rPr>
              <w:t xml:space="preserve">           </w:t>
            </w:r>
            <w:r w:rsidRPr="002B6CF3">
              <w:rPr>
                <w:rFonts w:ascii="Times New Roman" w:hAnsi="Times New Roman" w:cs="Times New Roman"/>
                <w:sz w:val="24"/>
                <w:szCs w:val="24"/>
                <w:lang w:val="kk-KZ"/>
              </w:rPr>
              <w:t xml:space="preserve">тыйым салынған әрекеттен және (немесе) екінші Тарап осы Шартпен белгіленген растау мерзімінде  бұзушылық болған жоқ немесе болмайды деген растауды алмаса тартынады, екінші Тарап осы Шарттың 10-бөлімінің </w:t>
            </w:r>
            <w:r w:rsidR="00216C05">
              <w:rPr>
                <w:rFonts w:ascii="Times New Roman" w:hAnsi="Times New Roman" w:cs="Times New Roman"/>
                <w:sz w:val="24"/>
                <w:szCs w:val="24"/>
                <w:lang w:val="kk-KZ"/>
              </w:rPr>
              <w:t xml:space="preserve">              </w:t>
            </w:r>
            <w:r w:rsidRPr="002B6CF3">
              <w:rPr>
                <w:rFonts w:ascii="Times New Roman" w:hAnsi="Times New Roman" w:cs="Times New Roman"/>
                <w:sz w:val="24"/>
                <w:szCs w:val="24"/>
                <w:lang w:val="kk-KZ"/>
              </w:rPr>
              <w:t xml:space="preserve">10.2-тармағының 1) тт.,  10.3-тармағына </w:t>
            </w:r>
            <w:r w:rsidR="00216C05">
              <w:rPr>
                <w:rFonts w:ascii="Times New Roman" w:hAnsi="Times New Roman" w:cs="Times New Roman"/>
                <w:sz w:val="24"/>
                <w:szCs w:val="24"/>
                <w:lang w:val="kk-KZ"/>
              </w:rPr>
              <w:t xml:space="preserve">            </w:t>
            </w:r>
            <w:r w:rsidRPr="002B6CF3">
              <w:rPr>
                <w:rFonts w:ascii="Times New Roman" w:hAnsi="Times New Roman" w:cs="Times New Roman"/>
                <w:sz w:val="24"/>
                <w:szCs w:val="24"/>
                <w:lang w:val="kk-KZ"/>
              </w:rPr>
              <w:t>сәйкес бір жақты тәртіпте Шартты бұзуға құқығы бар.</w:t>
            </w:r>
          </w:p>
          <w:p w:rsidR="00216C05" w:rsidRDefault="00216C05" w:rsidP="00791680">
            <w:pPr>
              <w:jc w:val="both"/>
              <w:rPr>
                <w:rFonts w:ascii="Times New Roman" w:hAnsi="Times New Roman" w:cs="Times New Roman"/>
                <w:sz w:val="24"/>
                <w:szCs w:val="24"/>
                <w:lang w:val="kk-KZ"/>
              </w:rPr>
            </w:pPr>
          </w:p>
          <w:p w:rsidR="00791680" w:rsidRPr="002B6CF3" w:rsidRDefault="00791680" w:rsidP="00791680">
            <w:pPr>
              <w:jc w:val="center"/>
              <w:rPr>
                <w:rFonts w:ascii="Times New Roman" w:hAnsi="Times New Roman" w:cs="Times New Roman"/>
                <w:b/>
                <w:sz w:val="24"/>
                <w:szCs w:val="24"/>
                <w:lang w:val="kk-KZ"/>
              </w:rPr>
            </w:pPr>
            <w:r w:rsidRPr="002B6CF3">
              <w:rPr>
                <w:rFonts w:ascii="Times New Roman" w:hAnsi="Times New Roman" w:cs="Times New Roman"/>
                <w:b/>
                <w:sz w:val="24"/>
                <w:szCs w:val="24"/>
                <w:lang w:val="kk-KZ"/>
              </w:rPr>
              <w:t>7. Тараптар жауапкершілігі</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7.1. Тараптар осы Шарт бойынша міндеттемелерін орындамағаны немесе тиісінше орындамағаны  үшін ҚР  заңнамасына сәйкес жауапты болады.</w:t>
            </w:r>
          </w:p>
          <w:p w:rsidR="00791680" w:rsidRPr="002B6CF3" w:rsidRDefault="00791680" w:rsidP="00791680">
            <w:pPr>
              <w:jc w:val="both"/>
              <w:rPr>
                <w:rFonts w:ascii="Times New Roman" w:hAnsi="Times New Roman" w:cs="Times New Roman"/>
                <w:sz w:val="24"/>
                <w:szCs w:val="24"/>
                <w:lang w:val="kk-KZ"/>
              </w:rPr>
            </w:pPr>
          </w:p>
          <w:p w:rsidR="00791680" w:rsidRPr="002B6CF3" w:rsidRDefault="00791680" w:rsidP="00791680">
            <w:pPr>
              <w:jc w:val="center"/>
              <w:rPr>
                <w:rFonts w:ascii="Times New Roman" w:hAnsi="Times New Roman" w:cs="Times New Roman"/>
                <w:b/>
                <w:sz w:val="24"/>
                <w:szCs w:val="24"/>
                <w:lang w:val="kk-KZ"/>
              </w:rPr>
            </w:pPr>
            <w:r w:rsidRPr="002B6CF3">
              <w:rPr>
                <w:rFonts w:ascii="Times New Roman" w:hAnsi="Times New Roman" w:cs="Times New Roman"/>
                <w:b/>
                <w:sz w:val="24"/>
                <w:szCs w:val="24"/>
                <w:lang w:val="kk-KZ"/>
              </w:rPr>
              <w:t>8. Құпиялылығы</w:t>
            </w:r>
          </w:p>
          <w:p w:rsidR="00791680"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8.1. Тараптар осы Шартты жасауға және орындауға байланысты берілетін және алынатын барлық ақпараттың құпиялылығын қамтамасыз етуге келіседі. Әрбір Тарап </w:t>
            </w:r>
            <w:r w:rsidR="00216C05">
              <w:rPr>
                <w:rFonts w:ascii="Times New Roman" w:hAnsi="Times New Roman" w:cs="Times New Roman"/>
                <w:sz w:val="24"/>
                <w:szCs w:val="24"/>
                <w:lang w:val="kk-KZ"/>
              </w:rPr>
              <w:t xml:space="preserve">               </w:t>
            </w:r>
            <w:r w:rsidRPr="002B6CF3">
              <w:rPr>
                <w:rFonts w:ascii="Times New Roman" w:hAnsi="Times New Roman" w:cs="Times New Roman"/>
                <w:sz w:val="24"/>
                <w:szCs w:val="24"/>
                <w:lang w:val="kk-KZ"/>
              </w:rPr>
              <w:t xml:space="preserve">басқа Тараптың алдын ала тікелей </w:t>
            </w:r>
            <w:r w:rsidR="00216C05">
              <w:rPr>
                <w:rFonts w:ascii="Times New Roman" w:hAnsi="Times New Roman" w:cs="Times New Roman"/>
                <w:sz w:val="24"/>
                <w:szCs w:val="24"/>
                <w:lang w:val="kk-KZ"/>
              </w:rPr>
              <w:t xml:space="preserve">                  </w:t>
            </w:r>
            <w:r w:rsidRPr="002B6CF3">
              <w:rPr>
                <w:rFonts w:ascii="Times New Roman" w:hAnsi="Times New Roman" w:cs="Times New Roman"/>
                <w:sz w:val="24"/>
                <w:szCs w:val="24"/>
                <w:lang w:val="kk-KZ"/>
              </w:rPr>
              <w:t xml:space="preserve">жазбаша келісімінсіз үшінші тараптың осындай құпия ақпаратты ашуын болдырмаудың </w:t>
            </w:r>
            <w:r w:rsidR="00216C05">
              <w:rPr>
                <w:rFonts w:ascii="Times New Roman" w:hAnsi="Times New Roman" w:cs="Times New Roman"/>
                <w:sz w:val="24"/>
                <w:szCs w:val="24"/>
                <w:lang w:val="kk-KZ"/>
              </w:rPr>
              <w:t xml:space="preserve">             </w:t>
            </w:r>
            <w:r w:rsidRPr="002B6CF3">
              <w:rPr>
                <w:rFonts w:ascii="Times New Roman" w:hAnsi="Times New Roman" w:cs="Times New Roman"/>
                <w:sz w:val="24"/>
                <w:szCs w:val="24"/>
                <w:lang w:val="kk-KZ"/>
              </w:rPr>
              <w:t xml:space="preserve">барлық қажетті шараларын қабылдауға міндеттенеді.  Жоғарыда көрсетілген </w:t>
            </w:r>
            <w:r w:rsidR="00216C05">
              <w:rPr>
                <w:rFonts w:ascii="Times New Roman" w:hAnsi="Times New Roman" w:cs="Times New Roman"/>
                <w:sz w:val="24"/>
                <w:szCs w:val="24"/>
                <w:lang w:val="kk-KZ"/>
              </w:rPr>
              <w:t xml:space="preserve">           </w:t>
            </w:r>
            <w:r w:rsidRPr="002B6CF3">
              <w:rPr>
                <w:rFonts w:ascii="Times New Roman" w:hAnsi="Times New Roman" w:cs="Times New Roman"/>
                <w:sz w:val="24"/>
                <w:szCs w:val="24"/>
                <w:lang w:val="kk-KZ"/>
              </w:rPr>
              <w:t xml:space="preserve">құпиялық міндеттемелерді сақтау </w:t>
            </w:r>
            <w:r w:rsidR="00216C05">
              <w:rPr>
                <w:rFonts w:ascii="Times New Roman" w:hAnsi="Times New Roman" w:cs="Times New Roman"/>
                <w:sz w:val="24"/>
                <w:szCs w:val="24"/>
                <w:lang w:val="kk-KZ"/>
              </w:rPr>
              <w:t xml:space="preserve">                        </w:t>
            </w:r>
            <w:r w:rsidRPr="002B6CF3">
              <w:rPr>
                <w:rFonts w:ascii="Times New Roman" w:hAnsi="Times New Roman" w:cs="Times New Roman"/>
                <w:sz w:val="24"/>
                <w:szCs w:val="24"/>
                <w:lang w:val="kk-KZ"/>
              </w:rPr>
              <w:t xml:space="preserve">Шарт әрекетінің барлық   мерзімінің </w:t>
            </w:r>
            <w:r w:rsidR="00216C05">
              <w:rPr>
                <w:rFonts w:ascii="Times New Roman" w:hAnsi="Times New Roman" w:cs="Times New Roman"/>
                <w:sz w:val="24"/>
                <w:szCs w:val="24"/>
                <w:lang w:val="kk-KZ"/>
              </w:rPr>
              <w:t xml:space="preserve">                    </w:t>
            </w:r>
            <w:r w:rsidRPr="002B6CF3">
              <w:rPr>
                <w:rFonts w:ascii="Times New Roman" w:hAnsi="Times New Roman" w:cs="Times New Roman"/>
                <w:sz w:val="24"/>
                <w:szCs w:val="24"/>
                <w:lang w:val="kk-KZ"/>
              </w:rPr>
              <w:t>ішінде және  ол аяқталғаннан кейін  6 (</w:t>
            </w:r>
            <w:r w:rsidR="00216C05">
              <w:rPr>
                <w:rFonts w:ascii="Times New Roman" w:hAnsi="Times New Roman" w:cs="Times New Roman"/>
                <w:sz w:val="24"/>
                <w:szCs w:val="24"/>
                <w:lang w:val="kk-KZ"/>
              </w:rPr>
              <w:t>алты</w:t>
            </w:r>
            <w:r w:rsidRPr="002B6CF3">
              <w:rPr>
                <w:rFonts w:ascii="Times New Roman" w:hAnsi="Times New Roman" w:cs="Times New Roman"/>
                <w:sz w:val="24"/>
                <w:szCs w:val="24"/>
                <w:lang w:val="kk-KZ"/>
              </w:rPr>
              <w:t xml:space="preserve">) жыл ішінде     күшінде болады, бұл ретте Тараптар: </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1) осы Шарттың  ережесінің бұзылу  </w:t>
            </w:r>
            <w:r w:rsidRPr="002B6CF3">
              <w:rPr>
                <w:rFonts w:ascii="Times New Roman" w:hAnsi="Times New Roman" w:cs="Times New Roman"/>
                <w:sz w:val="24"/>
                <w:szCs w:val="24"/>
                <w:lang w:val="kk-KZ"/>
              </w:rPr>
              <w:lastRenderedPageBreak/>
              <w:t>нәтижесінде емес және  осы Шарттың Тараптарының бірінің кінәсінің нәтижесінде емес адамдардың  көпшілігіне қолжетімді болып  табылған немесе қолжетімді болған;</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2) осы Шарттың Тараптарының бірінен  алған тарапқа белгілі болып табылса  немесе болса және осы ақпараттың  көздері  осындай ақпараттың құпиялығын қамтамасыз ету бойынша осы Шарттың  Тараптарының бірінің алдында  міндеттемелері болып табылмаса немесе  болмаса;</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3) Тараптардың аумағында қолданыстағы заңнамаға сәйкес сот және құқық қорғау органының, сондай-ақ өзге де уәкілетті органның өкімімен ашылуы тиіс;</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4) кәсіби консультанттар және (немесе) қаржылық мекемелер  құпия негізде </w:t>
            </w:r>
            <w:r w:rsidR="00A722CD">
              <w:rPr>
                <w:rFonts w:ascii="Times New Roman" w:hAnsi="Times New Roman" w:cs="Times New Roman"/>
                <w:sz w:val="24"/>
                <w:szCs w:val="24"/>
                <w:lang w:val="kk-KZ"/>
              </w:rPr>
              <w:t xml:space="preserve"> </w:t>
            </w:r>
            <w:r w:rsidRPr="002B6CF3">
              <w:rPr>
                <w:rFonts w:ascii="Times New Roman" w:hAnsi="Times New Roman" w:cs="Times New Roman"/>
                <w:sz w:val="24"/>
                <w:szCs w:val="24"/>
                <w:lang w:val="kk-KZ"/>
              </w:rPr>
              <w:t>ашылғанда;</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5) немесе оны ашу алдын ала Тараптармен келісілген ақпараттың құпиялығын сақтауға міндетті  емес. </w:t>
            </w:r>
          </w:p>
          <w:p w:rsidR="00791680" w:rsidRPr="00A722CD" w:rsidRDefault="00791680" w:rsidP="00791680">
            <w:pPr>
              <w:jc w:val="both"/>
              <w:rPr>
                <w:rFonts w:ascii="Times New Roman" w:hAnsi="Times New Roman" w:cs="Times New Roman"/>
                <w:sz w:val="28"/>
                <w:szCs w:val="24"/>
                <w:lang w:val="kk-KZ"/>
              </w:rPr>
            </w:pPr>
          </w:p>
          <w:p w:rsidR="00A722CD" w:rsidRDefault="00791680" w:rsidP="00791680">
            <w:pPr>
              <w:jc w:val="center"/>
              <w:rPr>
                <w:rFonts w:ascii="Times New Roman" w:hAnsi="Times New Roman" w:cs="Times New Roman"/>
                <w:b/>
                <w:sz w:val="24"/>
                <w:szCs w:val="24"/>
                <w:lang w:val="kk-KZ"/>
              </w:rPr>
            </w:pPr>
            <w:r w:rsidRPr="002B6CF3">
              <w:rPr>
                <w:rFonts w:ascii="Times New Roman" w:hAnsi="Times New Roman" w:cs="Times New Roman"/>
                <w:b/>
                <w:sz w:val="24"/>
                <w:szCs w:val="24"/>
                <w:lang w:val="kk-KZ"/>
              </w:rPr>
              <w:t xml:space="preserve">9. Еңсерілмейтін күш жағдайлары </w:t>
            </w:r>
          </w:p>
          <w:p w:rsidR="00791680" w:rsidRPr="002B6CF3" w:rsidRDefault="00791680" w:rsidP="00791680">
            <w:pPr>
              <w:jc w:val="center"/>
              <w:rPr>
                <w:rFonts w:ascii="Times New Roman" w:hAnsi="Times New Roman" w:cs="Times New Roman"/>
                <w:b/>
                <w:sz w:val="24"/>
                <w:szCs w:val="24"/>
                <w:lang w:val="kk-KZ"/>
              </w:rPr>
            </w:pPr>
            <w:r w:rsidRPr="002B6CF3">
              <w:rPr>
                <w:rFonts w:ascii="Times New Roman" w:hAnsi="Times New Roman" w:cs="Times New Roman"/>
                <w:b/>
                <w:sz w:val="24"/>
                <w:szCs w:val="24"/>
                <w:lang w:val="kk-KZ"/>
              </w:rPr>
              <w:t xml:space="preserve">(Форс-мажор) </w:t>
            </w:r>
          </w:p>
          <w:p w:rsidR="00791680" w:rsidRPr="002B6CF3" w:rsidRDefault="00791680" w:rsidP="00791680">
            <w:pPr>
              <w:jc w:val="both"/>
              <w:rPr>
                <w:rFonts w:ascii="Times New Roman" w:eastAsia="Times New Roman" w:hAnsi="Times New Roman" w:cs="Times New Roman"/>
                <w:sz w:val="24"/>
                <w:szCs w:val="24"/>
                <w:lang w:val="kk-KZ" w:eastAsia="ru-RU"/>
              </w:rPr>
            </w:pPr>
            <w:r w:rsidRPr="002B6CF3">
              <w:rPr>
                <w:rFonts w:ascii="Times New Roman" w:hAnsi="Times New Roman" w:cs="Times New Roman"/>
                <w:sz w:val="24"/>
                <w:szCs w:val="24"/>
                <w:lang w:val="kk-KZ"/>
              </w:rPr>
              <w:t xml:space="preserve"> 9.1. </w:t>
            </w:r>
            <w:r w:rsidRPr="002B6CF3">
              <w:rPr>
                <w:rFonts w:ascii="Times New Roman" w:eastAsia="Times New Roman" w:hAnsi="Times New Roman" w:cs="Times New Roman"/>
                <w:sz w:val="24"/>
                <w:szCs w:val="24"/>
                <w:lang w:val="kk-KZ" w:eastAsia="ru-RU"/>
              </w:rPr>
              <w:t xml:space="preserve">Егер Тараптардың еркінен тыс орын алған, құзырлы мемлекеттік органдармен құжат жүзінде расталған төтенше жағдайлар себебінен орындалмау  жағдайында, Тараптар </w:t>
            </w:r>
            <w:r w:rsidR="00A722CD">
              <w:rPr>
                <w:rFonts w:ascii="Times New Roman" w:eastAsia="Times New Roman" w:hAnsi="Times New Roman" w:cs="Times New Roman"/>
                <w:sz w:val="24"/>
                <w:szCs w:val="24"/>
                <w:lang w:val="kk-KZ" w:eastAsia="ru-RU"/>
              </w:rPr>
              <w:t xml:space="preserve">                      </w:t>
            </w:r>
            <w:r w:rsidRPr="002B6CF3">
              <w:rPr>
                <w:rFonts w:ascii="Times New Roman" w:eastAsia="Times New Roman" w:hAnsi="Times New Roman" w:cs="Times New Roman"/>
                <w:sz w:val="24"/>
                <w:szCs w:val="24"/>
                <w:lang w:val="kk-KZ" w:eastAsia="ru-RU"/>
              </w:rPr>
              <w:t xml:space="preserve">Шарт бойынша өз міндеттемелерін ішінара немесе толық орындамағаны үшін жауапкершіліктен босатылады. Ондай жағдайларға әскери іс-қимылдар, </w:t>
            </w:r>
            <w:r w:rsidR="00A722CD">
              <w:rPr>
                <w:rFonts w:ascii="Times New Roman" w:eastAsia="Times New Roman" w:hAnsi="Times New Roman" w:cs="Times New Roman"/>
                <w:sz w:val="24"/>
                <w:szCs w:val="24"/>
                <w:lang w:val="kk-KZ" w:eastAsia="ru-RU"/>
              </w:rPr>
              <w:t xml:space="preserve">                    </w:t>
            </w:r>
            <w:r w:rsidRPr="002B6CF3">
              <w:rPr>
                <w:rFonts w:ascii="Times New Roman" w:eastAsia="Times New Roman" w:hAnsi="Times New Roman" w:cs="Times New Roman"/>
                <w:sz w:val="24"/>
                <w:szCs w:val="24"/>
                <w:lang w:val="kk-KZ" w:eastAsia="ru-RU"/>
              </w:rPr>
              <w:t>табиғат апаттары, дәрілік заттар жіне медициналық бұйымдар айналысы саласындағы Қазақстан Республикасы заңнамасының өзгерісі, жаппай тәртіпсіздіктер, міндеттемелердің толық немесе ішінара орындалуына кедергі келтіретін мемлекеттік органдардың тыйым салатын немесе шектеу қоятын заңнамалық шешімдері жатады, солардың себебінен міндеттемелердің орындалу уақыты көрсетілген  міндеттемелердің әрекет ету уақытына сәйкес ұзартылады.</w:t>
            </w:r>
          </w:p>
          <w:p w:rsidR="00A722CD" w:rsidRDefault="00791680" w:rsidP="00791680">
            <w:pPr>
              <w:jc w:val="both"/>
              <w:rPr>
                <w:rFonts w:ascii="Times New Roman" w:eastAsia="Times New Roman" w:hAnsi="Times New Roman" w:cs="Times New Roman"/>
                <w:sz w:val="24"/>
                <w:szCs w:val="24"/>
                <w:lang w:val="kk-KZ" w:eastAsia="ru-RU"/>
              </w:rPr>
            </w:pPr>
            <w:r w:rsidRPr="002B6CF3">
              <w:rPr>
                <w:rFonts w:ascii="Times New Roman" w:eastAsia="Times New Roman" w:hAnsi="Times New Roman" w:cs="Times New Roman"/>
                <w:sz w:val="24"/>
                <w:szCs w:val="24"/>
                <w:lang w:val="kk-KZ" w:eastAsia="ru-RU"/>
              </w:rPr>
              <w:t xml:space="preserve">9.2. Мұндай жағдайларға сүйенетін тарап күнтізбелік 10 (он) күн ішінде екінші </w:t>
            </w:r>
            <w:r w:rsidR="00A722CD">
              <w:rPr>
                <w:rFonts w:ascii="Times New Roman" w:eastAsia="Times New Roman" w:hAnsi="Times New Roman" w:cs="Times New Roman"/>
                <w:sz w:val="24"/>
                <w:szCs w:val="24"/>
                <w:lang w:val="kk-KZ" w:eastAsia="ru-RU"/>
              </w:rPr>
              <w:t xml:space="preserve">                </w:t>
            </w:r>
            <w:r w:rsidRPr="002B6CF3">
              <w:rPr>
                <w:rFonts w:ascii="Times New Roman" w:eastAsia="Times New Roman" w:hAnsi="Times New Roman" w:cs="Times New Roman"/>
                <w:sz w:val="24"/>
                <w:szCs w:val="24"/>
                <w:lang w:val="kk-KZ" w:eastAsia="ru-RU"/>
              </w:rPr>
              <w:t xml:space="preserve">Тарапқа хабарлауға міндетті. </w:t>
            </w:r>
          </w:p>
          <w:p w:rsidR="00791680" w:rsidRPr="002B6CF3" w:rsidRDefault="00791680" w:rsidP="00791680">
            <w:pPr>
              <w:jc w:val="both"/>
              <w:rPr>
                <w:rFonts w:ascii="Times New Roman" w:eastAsia="Times New Roman" w:hAnsi="Times New Roman" w:cs="Times New Roman"/>
                <w:sz w:val="24"/>
                <w:szCs w:val="24"/>
                <w:lang w:val="kk-KZ" w:eastAsia="ru-RU"/>
              </w:rPr>
            </w:pPr>
            <w:r w:rsidRPr="002B6CF3">
              <w:rPr>
                <w:rFonts w:ascii="Times New Roman" w:eastAsia="Times New Roman" w:hAnsi="Times New Roman" w:cs="Times New Roman"/>
                <w:sz w:val="24"/>
                <w:szCs w:val="24"/>
                <w:lang w:val="kk-KZ" w:eastAsia="ru-RU"/>
              </w:rPr>
              <w:t xml:space="preserve">Хабарламау немесе уақытында хабарламау тиісті Тарапты жауапкершіліктен </w:t>
            </w:r>
            <w:r w:rsidR="00A722CD">
              <w:rPr>
                <w:rFonts w:ascii="Times New Roman" w:eastAsia="Times New Roman" w:hAnsi="Times New Roman" w:cs="Times New Roman"/>
                <w:sz w:val="24"/>
                <w:szCs w:val="24"/>
                <w:lang w:val="kk-KZ" w:eastAsia="ru-RU"/>
              </w:rPr>
              <w:t xml:space="preserve">                          </w:t>
            </w:r>
            <w:r w:rsidRPr="002B6CF3">
              <w:rPr>
                <w:rFonts w:ascii="Times New Roman" w:eastAsia="Times New Roman" w:hAnsi="Times New Roman" w:cs="Times New Roman"/>
                <w:sz w:val="24"/>
                <w:szCs w:val="24"/>
                <w:lang w:val="kk-KZ" w:eastAsia="ru-RU"/>
              </w:rPr>
              <w:t xml:space="preserve">босату негіздемесі ретінде осындай </w:t>
            </w:r>
            <w:r w:rsidR="00A722CD">
              <w:rPr>
                <w:rFonts w:ascii="Times New Roman" w:eastAsia="Times New Roman" w:hAnsi="Times New Roman" w:cs="Times New Roman"/>
                <w:sz w:val="24"/>
                <w:szCs w:val="24"/>
                <w:lang w:val="kk-KZ" w:eastAsia="ru-RU"/>
              </w:rPr>
              <w:t xml:space="preserve"> </w:t>
            </w:r>
            <w:r w:rsidRPr="002B6CF3">
              <w:rPr>
                <w:rFonts w:ascii="Times New Roman" w:eastAsia="Times New Roman" w:hAnsi="Times New Roman" w:cs="Times New Roman"/>
                <w:sz w:val="24"/>
                <w:szCs w:val="24"/>
                <w:lang w:val="kk-KZ" w:eastAsia="ru-RU"/>
              </w:rPr>
              <w:t>жағдайларға сүйену құқығынан айырады.</w:t>
            </w:r>
          </w:p>
          <w:p w:rsidR="00791680" w:rsidRPr="00A722CD" w:rsidRDefault="00791680" w:rsidP="00791680">
            <w:pPr>
              <w:jc w:val="both"/>
              <w:rPr>
                <w:rFonts w:ascii="Times New Roman" w:hAnsi="Times New Roman" w:cs="Times New Roman"/>
                <w:sz w:val="36"/>
                <w:szCs w:val="24"/>
                <w:lang w:val="kk-KZ"/>
              </w:rPr>
            </w:pPr>
          </w:p>
          <w:p w:rsidR="00791680" w:rsidRPr="002B6CF3" w:rsidRDefault="00791680" w:rsidP="00791680">
            <w:pPr>
              <w:jc w:val="center"/>
              <w:rPr>
                <w:rFonts w:ascii="Times New Roman" w:eastAsia="Times New Roman" w:hAnsi="Times New Roman" w:cs="Times New Roman"/>
                <w:b/>
                <w:sz w:val="24"/>
                <w:szCs w:val="24"/>
                <w:lang w:val="kk-KZ" w:eastAsia="ru-RU"/>
              </w:rPr>
            </w:pPr>
            <w:r w:rsidRPr="002B6CF3">
              <w:rPr>
                <w:rFonts w:ascii="Times New Roman" w:hAnsi="Times New Roman" w:cs="Times New Roman"/>
                <w:b/>
                <w:sz w:val="24"/>
                <w:szCs w:val="24"/>
                <w:lang w:val="kk-KZ"/>
              </w:rPr>
              <w:t>10. Қорытынды ереже</w:t>
            </w:r>
          </w:p>
          <w:p w:rsidR="00224D7F" w:rsidRPr="00224D7F" w:rsidRDefault="00791680" w:rsidP="00224D7F">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10.1. </w:t>
            </w:r>
            <w:r w:rsidR="00224D7F" w:rsidRPr="00224D7F">
              <w:rPr>
                <w:rFonts w:ascii="Times New Roman" w:hAnsi="Times New Roman" w:cs="Times New Roman"/>
                <w:sz w:val="24"/>
                <w:szCs w:val="24"/>
                <w:lang w:val="kk-KZ"/>
              </w:rPr>
              <w:t>Шарт оған Тараптар қол қойғаннан және және Орындаушының ішкі нормативтік құжаттарында белгіленген тәртіппен  тіркеуден</w:t>
            </w:r>
          </w:p>
          <w:p w:rsidR="00224D7F" w:rsidRDefault="00224D7F" w:rsidP="00224D7F">
            <w:pPr>
              <w:jc w:val="both"/>
              <w:rPr>
                <w:rFonts w:ascii="Times New Roman" w:hAnsi="Times New Roman" w:cs="Times New Roman"/>
                <w:sz w:val="24"/>
                <w:szCs w:val="24"/>
                <w:lang w:val="kk-KZ"/>
              </w:rPr>
            </w:pPr>
            <w:r w:rsidRPr="00224D7F">
              <w:rPr>
                <w:rFonts w:ascii="Times New Roman" w:hAnsi="Times New Roman" w:cs="Times New Roman"/>
                <w:sz w:val="24"/>
                <w:szCs w:val="24"/>
                <w:lang w:val="kk-KZ"/>
              </w:rPr>
              <w:lastRenderedPageBreak/>
              <w:t>кейін күшіне енеді.</w:t>
            </w:r>
          </w:p>
          <w:p w:rsidR="00791680" w:rsidRPr="002B6CF3" w:rsidRDefault="00791680" w:rsidP="00224D7F">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Шарт 20</w:t>
            </w:r>
            <w:r w:rsidR="00352493">
              <w:rPr>
                <w:rFonts w:ascii="Times New Roman" w:hAnsi="Times New Roman" w:cs="Times New Roman"/>
                <w:sz w:val="24"/>
                <w:szCs w:val="24"/>
                <w:lang w:val="kk-KZ"/>
              </w:rPr>
              <w:t>23</w:t>
            </w:r>
            <w:r w:rsidRPr="002B6CF3">
              <w:rPr>
                <w:rFonts w:ascii="Times New Roman" w:hAnsi="Times New Roman" w:cs="Times New Roman"/>
                <w:sz w:val="24"/>
                <w:szCs w:val="24"/>
                <w:lang w:val="kk-KZ"/>
              </w:rPr>
              <w:t xml:space="preserve"> жылғы </w:t>
            </w:r>
            <w:r w:rsidR="00352493">
              <w:rPr>
                <w:rFonts w:ascii="Times New Roman" w:hAnsi="Times New Roman" w:cs="Times New Roman"/>
                <w:sz w:val="24"/>
                <w:szCs w:val="24"/>
                <w:lang w:val="kk-KZ"/>
              </w:rPr>
              <w:t>29</w:t>
            </w:r>
            <w:r w:rsidRPr="002B6CF3">
              <w:rPr>
                <w:rFonts w:ascii="Times New Roman" w:hAnsi="Times New Roman" w:cs="Times New Roman"/>
                <w:sz w:val="24"/>
                <w:szCs w:val="24"/>
                <w:lang w:val="kk-KZ"/>
              </w:rPr>
              <w:t xml:space="preserve"> желтоқсанға дейін, ал Орындаушының жұмысындағы өтінімдер шеңберінде - Тараптар Шарт бойынша өз міндеттемелерін толық орындағанға дейін жарамды.</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10.2. Шартты: </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1) Тараптардың бірі осы Шартта және Тараптардың аумағында </w:t>
            </w:r>
            <w:r w:rsidR="00A722CD" w:rsidRPr="00A722CD">
              <w:rPr>
                <w:rFonts w:ascii="Times New Roman" w:hAnsi="Times New Roman" w:cs="Times New Roman"/>
                <w:sz w:val="24"/>
                <w:szCs w:val="24"/>
                <w:lang w:val="kk-KZ"/>
              </w:rPr>
              <w:t>ҚР</w:t>
            </w:r>
            <w:r w:rsidRPr="002B6CF3">
              <w:rPr>
                <w:rFonts w:ascii="Times New Roman" w:hAnsi="Times New Roman" w:cs="Times New Roman"/>
                <w:sz w:val="24"/>
                <w:szCs w:val="24"/>
                <w:lang w:val="kk-KZ"/>
              </w:rPr>
              <w:t xml:space="preserve"> заңнамада көзделген тәртіпте Шарт бойынша міндеттемелерін орындамаған жағдайда Тараптардың бірінің бастамасы бойынша бір жақты тәртіпте; </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2) Тараптардың келісімі бойынша бұза алады.</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10.3.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10.4. Осы Шартқа барлық өзгерістер мен толықтырулар егер олар жазбаша нысанда жасалған жағдайда заңды күші болады.</w:t>
            </w:r>
          </w:p>
          <w:p w:rsidR="00791680" w:rsidRPr="002B6CF3" w:rsidRDefault="00791680" w:rsidP="00791680">
            <w:pPr>
              <w:jc w:val="both"/>
              <w:rPr>
                <w:rFonts w:ascii="Times New Roman" w:eastAsia="Times New Roman" w:hAnsi="Times New Roman" w:cs="Times New Roman"/>
                <w:sz w:val="24"/>
                <w:szCs w:val="24"/>
                <w:lang w:val="kk-KZ" w:eastAsia="ru-RU"/>
              </w:rPr>
            </w:pPr>
            <w:r w:rsidRPr="002B6CF3">
              <w:rPr>
                <w:rFonts w:ascii="Times New Roman" w:eastAsia="Times New Roman" w:hAnsi="Times New Roman" w:cs="Times New Roman"/>
                <w:sz w:val="24"/>
                <w:szCs w:val="24"/>
                <w:lang w:val="kk-KZ" w:eastAsia="ru-RU"/>
              </w:rPr>
              <w:t>10.5.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Талап-арызды қарау мерзімі ҚР заңнамасына сәйкес белгіленеді</w:t>
            </w:r>
            <w:r w:rsidRPr="002B6CF3">
              <w:rPr>
                <w:rFonts w:ascii="Times New Roman" w:eastAsia="Calibri" w:hAnsi="Times New Roman" w:cs="Times New Roman"/>
                <w:sz w:val="24"/>
                <w:szCs w:val="24"/>
                <w:lang w:val="kk-KZ" w:eastAsia="ru-RU"/>
              </w:rPr>
              <w:t>.</w:t>
            </w:r>
          </w:p>
          <w:p w:rsidR="00791680" w:rsidRPr="002B6CF3" w:rsidRDefault="00791680" w:rsidP="00791680">
            <w:pPr>
              <w:jc w:val="both"/>
              <w:rPr>
                <w:rFonts w:ascii="Times New Roman" w:eastAsia="Times New Roman" w:hAnsi="Times New Roman" w:cs="Times New Roman"/>
                <w:sz w:val="24"/>
                <w:szCs w:val="24"/>
                <w:lang w:val="kk-KZ" w:eastAsia="ru-RU"/>
              </w:rPr>
            </w:pPr>
            <w:r w:rsidRPr="002B6CF3">
              <w:rPr>
                <w:rFonts w:ascii="Times New Roman" w:eastAsia="Times New Roman" w:hAnsi="Times New Roman" w:cs="Times New Roman"/>
                <w:sz w:val="24"/>
                <w:szCs w:val="24"/>
                <w:lang w:val="kk-KZ" w:eastAsia="ru-RU"/>
              </w:rPr>
              <w:t xml:space="preserve">10.6. Егер осындай келіссөздер басталғаннан кейін күнтізбелік 21 күн (жиырма бір) ішінде Орындаушы мен Өтініш беруші осы Шарт бойынша дауды шеше алмаса, Тараптардың кез келгені  ҚР заңнамасына сәйкес сот тәртібінде  осы мәселені шешуді талап ете алады. </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10.7. Шартта жазылмаған барлық басқа мәселелер бойынша Тараптар   Тараптардың аумағында </w:t>
            </w:r>
            <w:r w:rsidR="00A722CD" w:rsidRPr="00A722CD">
              <w:rPr>
                <w:rFonts w:ascii="Times New Roman" w:hAnsi="Times New Roman" w:cs="Times New Roman"/>
                <w:sz w:val="24"/>
                <w:szCs w:val="24"/>
                <w:lang w:val="kk-KZ"/>
              </w:rPr>
              <w:t>ҚР</w:t>
            </w:r>
            <w:r w:rsidRPr="002B6CF3">
              <w:rPr>
                <w:rFonts w:ascii="Times New Roman" w:hAnsi="Times New Roman" w:cs="Times New Roman"/>
                <w:sz w:val="24"/>
                <w:szCs w:val="24"/>
                <w:lang w:val="kk-KZ"/>
              </w:rPr>
              <w:t xml:space="preserve"> заңнаманың басшылыққа алады. </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bCs/>
                <w:sz w:val="24"/>
                <w:szCs w:val="24"/>
                <w:lang w:val="kk-KZ"/>
              </w:rPr>
              <w:t xml:space="preserve">10.8. </w:t>
            </w:r>
            <w:r w:rsidRPr="002B6CF3">
              <w:rPr>
                <w:rFonts w:ascii="Times New Roman" w:hAnsi="Times New Roman" w:cs="Times New Roman"/>
                <w:sz w:val="24"/>
                <w:szCs w:val="24"/>
                <w:lang w:val="kk-KZ"/>
              </w:rPr>
              <w:t xml:space="preserve">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w:t>
            </w:r>
            <w:r w:rsidR="00A722CD">
              <w:rPr>
                <w:rFonts w:ascii="Times New Roman" w:hAnsi="Times New Roman" w:cs="Times New Roman"/>
                <w:sz w:val="24"/>
                <w:szCs w:val="24"/>
                <w:lang w:val="kk-KZ"/>
              </w:rPr>
              <w:t xml:space="preserve">            </w:t>
            </w:r>
            <w:r w:rsidRPr="002B6CF3">
              <w:rPr>
                <w:rFonts w:ascii="Times New Roman" w:hAnsi="Times New Roman" w:cs="Times New Roman"/>
                <w:sz w:val="24"/>
                <w:szCs w:val="24"/>
                <w:lang w:val="kk-KZ"/>
              </w:rPr>
              <w:t xml:space="preserve">15 (он бес) күннен кешіктірмей өзінің компаниясының  қайта ұйымдастырылғаны немесе таратылғаны туралы бір-бірін хабардар етуге міндетті. </w:t>
            </w:r>
          </w:p>
          <w:p w:rsidR="00791680" w:rsidRPr="002B6CF3" w:rsidRDefault="00791680" w:rsidP="00791680">
            <w:pPr>
              <w:jc w:val="both"/>
              <w:rPr>
                <w:rFonts w:ascii="Times New Roman" w:eastAsia="Times New Roman" w:hAnsi="Times New Roman" w:cs="Times New Roman"/>
                <w:sz w:val="24"/>
                <w:szCs w:val="24"/>
                <w:lang w:val="kk-KZ" w:eastAsia="ru-RU"/>
              </w:rPr>
            </w:pPr>
            <w:r w:rsidRPr="002B6CF3">
              <w:rPr>
                <w:rFonts w:ascii="Times New Roman" w:eastAsia="Times New Roman" w:hAnsi="Times New Roman" w:cs="Times New Roman"/>
                <w:sz w:val="24"/>
                <w:szCs w:val="24"/>
                <w:lang w:val="kk-KZ" w:eastAsia="ru-RU"/>
              </w:rPr>
              <w:t>10.9. Шарт қазақ және орыс тілдерінде құрастырылған. Шарттың қазақ және орыс тілдеріндегі мәтінінде әр түрлі оқылымы болғанда орыс тілдегі мәтіні басымдылыққа ие болады.</w:t>
            </w:r>
          </w:p>
          <w:p w:rsidR="00791680" w:rsidRPr="002B6CF3" w:rsidRDefault="00791680" w:rsidP="00791680">
            <w:pPr>
              <w:jc w:val="both"/>
              <w:rPr>
                <w:rFonts w:ascii="Times New Roman" w:eastAsia="Times New Roman" w:hAnsi="Times New Roman" w:cs="Times New Roman"/>
                <w:sz w:val="24"/>
                <w:szCs w:val="24"/>
                <w:lang w:val="kk-KZ" w:eastAsia="ru-RU"/>
              </w:rPr>
            </w:pPr>
            <w:r w:rsidRPr="002B6CF3">
              <w:rPr>
                <w:rFonts w:ascii="Times New Roman" w:eastAsia="Times New Roman" w:hAnsi="Times New Roman" w:cs="Times New Roman"/>
                <w:sz w:val="24"/>
                <w:szCs w:val="24"/>
                <w:lang w:val="kk-KZ" w:eastAsia="ru-RU"/>
              </w:rPr>
              <w:t xml:space="preserve">10.10. Осы Шарт екі данада жасалды, Тараптардың әрқайсысына бір-бірден жасалған </w:t>
            </w:r>
            <w:r w:rsidRPr="002B6CF3">
              <w:rPr>
                <w:rFonts w:ascii="Times New Roman" w:eastAsia="Times New Roman" w:hAnsi="Times New Roman" w:cs="Times New Roman"/>
                <w:sz w:val="24"/>
                <w:szCs w:val="24"/>
                <w:lang w:val="kk-KZ" w:eastAsia="ru-RU"/>
              </w:rPr>
              <w:lastRenderedPageBreak/>
              <w:t>бірдей заңды күші бар.</w:t>
            </w:r>
          </w:p>
          <w:p w:rsidR="00791680" w:rsidRPr="002B6CF3" w:rsidRDefault="00791680" w:rsidP="00791680">
            <w:pPr>
              <w:jc w:val="both"/>
              <w:rPr>
                <w:rFonts w:ascii="Times New Roman" w:eastAsia="Times New Roman" w:hAnsi="Times New Roman" w:cs="Times New Roman"/>
                <w:sz w:val="24"/>
                <w:szCs w:val="24"/>
                <w:lang w:val="kk-KZ" w:eastAsia="ru-RU"/>
              </w:rPr>
            </w:pPr>
          </w:p>
          <w:p w:rsidR="00791680" w:rsidRPr="002B6CF3" w:rsidRDefault="00791680" w:rsidP="00791680">
            <w:pPr>
              <w:jc w:val="center"/>
              <w:rPr>
                <w:rFonts w:ascii="Times New Roman" w:hAnsi="Times New Roman" w:cs="Times New Roman"/>
                <w:b/>
                <w:sz w:val="24"/>
                <w:szCs w:val="24"/>
                <w:lang w:val="kk-KZ"/>
              </w:rPr>
            </w:pPr>
            <w:r w:rsidRPr="002B6CF3">
              <w:rPr>
                <w:rFonts w:ascii="Times New Roman" w:hAnsi="Times New Roman" w:cs="Times New Roman"/>
                <w:b/>
                <w:sz w:val="24"/>
                <w:szCs w:val="24"/>
                <w:lang w:val="kk-KZ"/>
              </w:rPr>
              <w:t xml:space="preserve">11. Тараптардың заңды мекенжайлары, банктік деректемелері  және қолдары: </w:t>
            </w:r>
          </w:p>
          <w:p w:rsidR="00791680" w:rsidRPr="002B6CF3" w:rsidRDefault="00791680" w:rsidP="00791680">
            <w:pPr>
              <w:jc w:val="both"/>
              <w:rPr>
                <w:rFonts w:ascii="Times New Roman" w:hAnsi="Times New Roman" w:cs="Times New Roman"/>
                <w:b/>
                <w:sz w:val="24"/>
                <w:szCs w:val="24"/>
                <w:lang w:val="kk-KZ"/>
              </w:rPr>
            </w:pPr>
            <w:r w:rsidRPr="002B6CF3">
              <w:rPr>
                <w:rFonts w:ascii="Times New Roman" w:hAnsi="Times New Roman" w:cs="Times New Roman"/>
                <w:b/>
                <w:sz w:val="24"/>
                <w:szCs w:val="24"/>
                <w:lang w:val="kk-KZ"/>
              </w:rPr>
              <w:t xml:space="preserve">Орындаушы: </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b/>
                <w:sz w:val="24"/>
                <w:szCs w:val="24"/>
                <w:lang w:val="kk-KZ"/>
              </w:rPr>
              <w:t xml:space="preserve">Қазақстан Республикасы Денсаулық сақтау министрлігінің тауарлар мен қызметтердің сапасы мен қауіпсіздігі комитетінің «Дәрілік заттар мен  медициналық бұйымдарды сараптау ұлттық орталығы» ШЖҚ РМК                                                                             </w:t>
            </w:r>
            <w:r w:rsidRPr="00837C43">
              <w:rPr>
                <w:rFonts w:ascii="Times New Roman" w:hAnsi="Times New Roman" w:cs="Times New Roman"/>
                <w:sz w:val="24"/>
                <w:szCs w:val="24"/>
                <w:lang w:val="kk-KZ"/>
              </w:rPr>
              <w:t xml:space="preserve">Заңды мекенжайы: </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 xml:space="preserve">Қазақстан Республикасы, 010000,  </w:t>
            </w:r>
            <w:r w:rsidR="00352493">
              <w:rPr>
                <w:rFonts w:ascii="Times New Roman" w:hAnsi="Times New Roman" w:cs="Times New Roman"/>
                <w:sz w:val="24"/>
                <w:szCs w:val="24"/>
                <w:lang w:val="kk-KZ"/>
              </w:rPr>
              <w:t>Астана</w:t>
            </w:r>
            <w:bookmarkStart w:id="0" w:name="_GoBack"/>
            <w:bookmarkEnd w:id="0"/>
            <w:r w:rsidRPr="00837C43">
              <w:rPr>
                <w:rFonts w:ascii="Times New Roman" w:hAnsi="Times New Roman" w:cs="Times New Roman"/>
                <w:sz w:val="24"/>
                <w:szCs w:val="24"/>
                <w:lang w:val="kk-KZ"/>
              </w:rPr>
              <w:t xml:space="preserve"> қаласы, Байқоңыр ауданы, Амангелді Иманов к-сі, 13</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БСН 980 240 003 251</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 xml:space="preserve">Қабылдайтын банк:                                                                    </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 xml:space="preserve">«Қазақстан Халық Банкі» АҚ                                 </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 xml:space="preserve">КБЕ 16 Коды 601 </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Swift (БИК) HSBKKZKX</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 xml:space="preserve">KZ886010111000074702   </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БСН 940140000385</w:t>
            </w:r>
          </w:p>
          <w:p w:rsidR="00837C43" w:rsidRPr="00837C43" w:rsidRDefault="00837C43" w:rsidP="00837C43">
            <w:pPr>
              <w:jc w:val="both"/>
              <w:rPr>
                <w:rFonts w:ascii="Times New Roman" w:hAnsi="Times New Roman" w:cs="Times New Roman"/>
                <w:sz w:val="24"/>
                <w:szCs w:val="24"/>
                <w:lang w:val="kk-KZ"/>
              </w:rPr>
            </w:pP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RUB</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KZ076010111000074705</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 xml:space="preserve">Қабылдаған банк: КБ «Москоммерцбанк» АҚ, Мәскеу қ., </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РФ БСК: 044525951</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К/С 30101810045250000951</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Қабылдаушының шоты: № 30111810100001046516</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 xml:space="preserve">Қабылдап алушы: «Қазақстанның Халық банкі» АҚ Алматы қ-сы, Қазақстан </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ИНН 9909108921</w:t>
            </w:r>
          </w:p>
          <w:p w:rsidR="00837C43" w:rsidRPr="00837C43" w:rsidRDefault="00837C43" w:rsidP="00837C43">
            <w:pPr>
              <w:jc w:val="both"/>
              <w:rPr>
                <w:rFonts w:ascii="Times New Roman" w:hAnsi="Times New Roman" w:cs="Times New Roman"/>
                <w:sz w:val="24"/>
                <w:szCs w:val="24"/>
                <w:lang w:val="kk-KZ"/>
              </w:rPr>
            </w:pP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USD</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 xml:space="preserve">KZ616010111000074703   </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Beneficiary Bank: JSC Halyk Bank,</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Correspondent account: 8900372605</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 xml:space="preserve">Correspondent Bank: THE BANK OF NEW YORK MELLON NEW YORK, </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 xml:space="preserve">NY US SWIFT </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BIC:IRVTUS3NXXX</w:t>
            </w:r>
          </w:p>
          <w:p w:rsidR="00837C43" w:rsidRPr="00837C43" w:rsidRDefault="00837C43" w:rsidP="00837C43">
            <w:pPr>
              <w:jc w:val="both"/>
              <w:rPr>
                <w:rFonts w:ascii="Times New Roman" w:hAnsi="Times New Roman" w:cs="Times New Roman"/>
                <w:sz w:val="24"/>
                <w:szCs w:val="24"/>
                <w:lang w:val="kk-KZ"/>
              </w:rPr>
            </w:pP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EUR</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 xml:space="preserve">KZ346010111000074704   </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Beneficiary Bank: JSC Halyk Bank,</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Correspondent account: 400886460501</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 xml:space="preserve">Correspondent Bank: COMMERZBANK AG </w:t>
            </w:r>
          </w:p>
          <w:p w:rsidR="00837C43"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 xml:space="preserve">Frankfurt-am-Main 1, Germany </w:t>
            </w:r>
          </w:p>
          <w:p w:rsidR="00791680" w:rsidRPr="00837C43" w:rsidRDefault="00837C43" w:rsidP="00837C43">
            <w:pPr>
              <w:jc w:val="both"/>
              <w:rPr>
                <w:rFonts w:ascii="Times New Roman" w:hAnsi="Times New Roman" w:cs="Times New Roman"/>
                <w:sz w:val="24"/>
                <w:szCs w:val="24"/>
                <w:lang w:val="kk-KZ"/>
              </w:rPr>
            </w:pPr>
            <w:r w:rsidRPr="00837C43">
              <w:rPr>
                <w:rFonts w:ascii="Times New Roman" w:hAnsi="Times New Roman" w:cs="Times New Roman"/>
                <w:sz w:val="24"/>
                <w:szCs w:val="24"/>
                <w:lang w:val="kk-KZ"/>
              </w:rPr>
              <w:t>SWIFT BIC: COBADEFF</w:t>
            </w:r>
          </w:p>
          <w:p w:rsidR="00837C43" w:rsidRPr="00837C43" w:rsidRDefault="00837C43" w:rsidP="00837C43">
            <w:pPr>
              <w:jc w:val="both"/>
              <w:rPr>
                <w:rFonts w:ascii="Times New Roman" w:hAnsi="Times New Roman" w:cs="Times New Roman"/>
                <w:sz w:val="24"/>
                <w:szCs w:val="24"/>
                <w:lang w:val="en-US"/>
              </w:rPr>
            </w:pPr>
          </w:p>
          <w:p w:rsidR="00837C43" w:rsidRDefault="00837C43" w:rsidP="00791680">
            <w:pPr>
              <w:jc w:val="both"/>
              <w:rPr>
                <w:rFonts w:ascii="Times New Roman" w:hAnsi="Times New Roman" w:cs="Times New Roman"/>
                <w:b/>
                <w:sz w:val="24"/>
                <w:szCs w:val="24"/>
                <w:lang w:val="kk-KZ"/>
              </w:rPr>
            </w:pPr>
            <w:r w:rsidRPr="00837C43">
              <w:rPr>
                <w:rFonts w:ascii="Times New Roman" w:hAnsi="Times New Roman" w:cs="Times New Roman"/>
                <w:b/>
                <w:sz w:val="24"/>
                <w:szCs w:val="24"/>
                <w:lang w:val="kk-KZ"/>
              </w:rPr>
              <w:t>Бас директордың медициналық бұйымдар жөніндегі орынбасары- Басқарма мүшесі</w:t>
            </w:r>
          </w:p>
          <w:p w:rsidR="00837C43" w:rsidRDefault="00837C43" w:rsidP="00791680">
            <w:pPr>
              <w:jc w:val="both"/>
              <w:rPr>
                <w:rFonts w:ascii="Times New Roman" w:hAnsi="Times New Roman" w:cs="Times New Roman"/>
                <w:b/>
                <w:sz w:val="24"/>
                <w:szCs w:val="24"/>
                <w:lang w:val="kk-KZ"/>
              </w:rPr>
            </w:pPr>
          </w:p>
          <w:p w:rsidR="00791680" w:rsidRPr="002B6CF3" w:rsidRDefault="00837C43" w:rsidP="00791680">
            <w:pPr>
              <w:jc w:val="both"/>
              <w:rPr>
                <w:rFonts w:ascii="Times New Roman" w:hAnsi="Times New Roman" w:cs="Times New Roman"/>
                <w:b/>
                <w:sz w:val="24"/>
                <w:szCs w:val="24"/>
                <w:lang w:val="kk-KZ"/>
              </w:rPr>
            </w:pPr>
            <w:r w:rsidRPr="00837C43">
              <w:rPr>
                <w:rFonts w:ascii="Times New Roman" w:hAnsi="Times New Roman" w:cs="Times New Roman"/>
                <w:b/>
                <w:sz w:val="24"/>
                <w:szCs w:val="24"/>
                <w:lang w:val="kk-KZ"/>
              </w:rPr>
              <w:lastRenderedPageBreak/>
              <w:t xml:space="preserve"> </w:t>
            </w:r>
            <w:r w:rsidR="00791680" w:rsidRPr="002B6CF3">
              <w:rPr>
                <w:rFonts w:ascii="Times New Roman" w:hAnsi="Times New Roman" w:cs="Times New Roman"/>
                <w:b/>
                <w:sz w:val="24"/>
                <w:szCs w:val="24"/>
                <w:lang w:val="kk-KZ"/>
              </w:rPr>
              <w:t xml:space="preserve">________________  </w:t>
            </w:r>
            <w:r>
              <w:rPr>
                <w:rFonts w:ascii="Times New Roman" w:hAnsi="Times New Roman" w:cs="Times New Roman"/>
                <w:b/>
                <w:sz w:val="24"/>
                <w:szCs w:val="24"/>
                <w:lang w:val="kk-KZ"/>
              </w:rPr>
              <w:t>Д. Войнован</w:t>
            </w:r>
          </w:p>
          <w:p w:rsidR="00791680" w:rsidRPr="002B6CF3" w:rsidRDefault="00791680" w:rsidP="00791680">
            <w:pPr>
              <w:jc w:val="both"/>
              <w:rPr>
                <w:rFonts w:ascii="Times New Roman" w:hAnsi="Times New Roman" w:cs="Times New Roman"/>
                <w:i/>
                <w:sz w:val="24"/>
                <w:szCs w:val="24"/>
                <w:lang w:val="kk-KZ"/>
              </w:rPr>
            </w:pPr>
            <w:r w:rsidRPr="002B6CF3">
              <w:rPr>
                <w:rFonts w:ascii="Times New Roman" w:hAnsi="Times New Roman" w:cs="Times New Roman"/>
                <w:i/>
                <w:sz w:val="24"/>
                <w:szCs w:val="24"/>
                <w:lang w:val="kk-KZ"/>
              </w:rPr>
              <w:t xml:space="preserve">             қолы</w:t>
            </w:r>
          </w:p>
          <w:p w:rsidR="00791680" w:rsidRPr="002B6CF3" w:rsidRDefault="00791680" w:rsidP="00791680">
            <w:pPr>
              <w:jc w:val="both"/>
              <w:rPr>
                <w:rFonts w:ascii="Times New Roman" w:hAnsi="Times New Roman" w:cs="Times New Roman"/>
                <w:i/>
                <w:sz w:val="24"/>
                <w:szCs w:val="24"/>
                <w:lang w:val="kk-KZ"/>
              </w:rPr>
            </w:pP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М.О.</w:t>
            </w:r>
          </w:p>
          <w:p w:rsidR="00791680" w:rsidRPr="002B6CF3" w:rsidRDefault="00791680" w:rsidP="00791680">
            <w:pPr>
              <w:jc w:val="both"/>
              <w:rPr>
                <w:rFonts w:ascii="Times New Roman" w:hAnsi="Times New Roman" w:cs="Times New Roman"/>
                <w:sz w:val="24"/>
                <w:szCs w:val="24"/>
                <w:lang w:val="kk-KZ"/>
              </w:rPr>
            </w:pPr>
          </w:p>
          <w:p w:rsidR="00791680" w:rsidRPr="002B6CF3" w:rsidRDefault="00791680" w:rsidP="00791680">
            <w:pPr>
              <w:jc w:val="both"/>
              <w:rPr>
                <w:rFonts w:ascii="Times New Roman" w:hAnsi="Times New Roman" w:cs="Times New Roman"/>
                <w:b/>
                <w:sz w:val="24"/>
                <w:szCs w:val="24"/>
                <w:lang w:val="kk-KZ"/>
              </w:rPr>
            </w:pPr>
            <w:r w:rsidRPr="002B6CF3">
              <w:rPr>
                <w:rFonts w:ascii="Times New Roman" w:hAnsi="Times New Roman" w:cs="Times New Roman"/>
                <w:b/>
                <w:sz w:val="24"/>
                <w:szCs w:val="24"/>
                <w:lang w:val="kk-KZ"/>
              </w:rPr>
              <w:t>Өтініш беруші:</w:t>
            </w:r>
          </w:p>
          <w:p w:rsidR="00791680" w:rsidRPr="002B6CF3" w:rsidRDefault="00791680" w:rsidP="00791680">
            <w:pPr>
              <w:jc w:val="both"/>
              <w:rPr>
                <w:rFonts w:ascii="Times New Roman" w:hAnsi="Times New Roman" w:cs="Times New Roman"/>
                <w:i/>
                <w:sz w:val="24"/>
                <w:szCs w:val="24"/>
                <w:lang w:val="kk-KZ"/>
              </w:rPr>
            </w:pPr>
            <w:r w:rsidRPr="002B6CF3">
              <w:rPr>
                <w:rFonts w:ascii="Times New Roman" w:hAnsi="Times New Roman" w:cs="Times New Roman"/>
                <w:i/>
                <w:sz w:val="24"/>
                <w:szCs w:val="24"/>
                <w:lang w:val="kk-KZ"/>
              </w:rPr>
              <w:t>(Өтініш берушінің атауы және деректемелері)</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Заңды мекенжайы:</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Нақты мекенжайы (хат-хабар жіберу үшін):</w:t>
            </w:r>
          </w:p>
          <w:p w:rsidR="00791680" w:rsidRPr="002B6CF3" w:rsidRDefault="00791680" w:rsidP="00791680">
            <w:pPr>
              <w:jc w:val="both"/>
              <w:rPr>
                <w:rFonts w:ascii="Times New Roman" w:hAnsi="Times New Roman" w:cs="Times New Roman"/>
                <w:sz w:val="24"/>
                <w:szCs w:val="24"/>
                <w:lang w:val="kk-KZ"/>
              </w:rPr>
            </w:pP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 xml:space="preserve">Электрондық мекенжайы </w:t>
            </w:r>
            <w:r w:rsidRPr="002B6CF3">
              <w:rPr>
                <w:rFonts w:ascii="Times New Roman" w:hAnsi="Times New Roman" w:cs="Times New Roman"/>
                <w:sz w:val="24"/>
                <w:szCs w:val="24"/>
              </w:rPr>
              <w:t>(</w:t>
            </w:r>
            <w:r w:rsidRPr="002B6CF3">
              <w:rPr>
                <w:rFonts w:ascii="Times New Roman" w:hAnsi="Times New Roman" w:cs="Times New Roman"/>
                <w:sz w:val="24"/>
                <w:szCs w:val="24"/>
                <w:lang w:val="en-US"/>
              </w:rPr>
              <w:t>E</w:t>
            </w:r>
            <w:r w:rsidRPr="002B6CF3">
              <w:rPr>
                <w:rFonts w:ascii="Times New Roman" w:hAnsi="Times New Roman" w:cs="Times New Roman"/>
                <w:sz w:val="24"/>
                <w:szCs w:val="24"/>
              </w:rPr>
              <w:t>-</w:t>
            </w:r>
            <w:r w:rsidRPr="002B6CF3">
              <w:rPr>
                <w:rFonts w:ascii="Times New Roman" w:hAnsi="Times New Roman" w:cs="Times New Roman"/>
                <w:sz w:val="24"/>
                <w:szCs w:val="24"/>
                <w:lang w:val="en-US"/>
              </w:rPr>
              <w:t>mail</w:t>
            </w:r>
            <w:r w:rsidRPr="002B6CF3">
              <w:rPr>
                <w:rFonts w:ascii="Times New Roman" w:hAnsi="Times New Roman" w:cs="Times New Roman"/>
                <w:sz w:val="24"/>
                <w:szCs w:val="24"/>
              </w:rPr>
              <w:t>):</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БСН</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Банктік деректемелері:</w:t>
            </w:r>
          </w:p>
          <w:p w:rsidR="00791680" w:rsidRPr="002B6CF3" w:rsidRDefault="00791680" w:rsidP="00791680">
            <w:pPr>
              <w:ind w:left="720" w:hanging="720"/>
              <w:jc w:val="both"/>
              <w:rPr>
                <w:rFonts w:ascii="Times New Roman" w:hAnsi="Times New Roman" w:cs="Times New Roman"/>
                <w:sz w:val="24"/>
                <w:szCs w:val="24"/>
              </w:rPr>
            </w:pPr>
            <w:r w:rsidRPr="002B6CF3">
              <w:rPr>
                <w:rFonts w:ascii="Times New Roman" w:hAnsi="Times New Roman" w:cs="Times New Roman"/>
                <w:sz w:val="24"/>
                <w:szCs w:val="24"/>
                <w:lang w:val="en-US"/>
              </w:rPr>
              <w:t>Swift</w:t>
            </w:r>
            <w:r w:rsidRPr="002B6CF3">
              <w:rPr>
                <w:rFonts w:ascii="Times New Roman" w:hAnsi="Times New Roman" w:cs="Times New Roman"/>
                <w:sz w:val="24"/>
                <w:szCs w:val="24"/>
              </w:rPr>
              <w:t xml:space="preserve"> (БСК)</w:t>
            </w:r>
          </w:p>
          <w:p w:rsidR="00791680" w:rsidRPr="002B6CF3" w:rsidRDefault="00791680" w:rsidP="00791680">
            <w:pPr>
              <w:jc w:val="both"/>
              <w:rPr>
                <w:rFonts w:ascii="Times New Roman" w:hAnsi="Times New Roman" w:cs="Times New Roman"/>
                <w:sz w:val="24"/>
                <w:szCs w:val="24"/>
                <w:lang w:val="kk-KZ"/>
              </w:rPr>
            </w:pPr>
            <w:r w:rsidRPr="002B6CF3">
              <w:rPr>
                <w:rFonts w:ascii="Times New Roman" w:hAnsi="Times New Roman" w:cs="Times New Roman"/>
                <w:sz w:val="24"/>
                <w:szCs w:val="24"/>
                <w:lang w:val="kk-KZ"/>
              </w:rPr>
              <w:t>Е/Ш:</w:t>
            </w:r>
          </w:p>
          <w:p w:rsidR="00791680" w:rsidRPr="00224D7F" w:rsidRDefault="00791680" w:rsidP="00791680">
            <w:pPr>
              <w:jc w:val="both"/>
              <w:rPr>
                <w:rFonts w:ascii="Times New Roman" w:hAnsi="Times New Roman" w:cs="Times New Roman"/>
                <w:sz w:val="24"/>
                <w:szCs w:val="24"/>
                <w:lang w:val="kk-KZ"/>
              </w:rPr>
            </w:pPr>
            <w:r w:rsidRPr="00224D7F">
              <w:rPr>
                <w:rFonts w:ascii="Times New Roman" w:hAnsi="Times New Roman" w:cs="Times New Roman"/>
                <w:sz w:val="24"/>
                <w:szCs w:val="24"/>
                <w:lang w:val="kk-KZ"/>
              </w:rPr>
              <w:t>Телефон:</w:t>
            </w:r>
          </w:p>
          <w:p w:rsidR="00791680" w:rsidRPr="00224D7F" w:rsidRDefault="00791680" w:rsidP="00791680">
            <w:pPr>
              <w:jc w:val="both"/>
              <w:rPr>
                <w:rFonts w:ascii="Times New Roman" w:hAnsi="Times New Roman" w:cs="Times New Roman"/>
                <w:sz w:val="24"/>
                <w:szCs w:val="24"/>
                <w:lang w:val="kk-KZ"/>
              </w:rPr>
            </w:pPr>
          </w:p>
          <w:p w:rsidR="00791680" w:rsidRPr="00224D7F" w:rsidRDefault="00791680" w:rsidP="00791680">
            <w:pPr>
              <w:jc w:val="center"/>
              <w:rPr>
                <w:rFonts w:ascii="Times New Roman" w:hAnsi="Times New Roman" w:cs="Times New Roman"/>
                <w:i/>
                <w:sz w:val="24"/>
                <w:szCs w:val="24"/>
                <w:lang w:val="kk-KZ"/>
              </w:rPr>
            </w:pPr>
            <w:r w:rsidRPr="00224D7F">
              <w:rPr>
                <w:rFonts w:ascii="Times New Roman" w:eastAsia="Times New Roman" w:hAnsi="Times New Roman" w:cs="Times New Roman"/>
                <w:i/>
                <w:sz w:val="24"/>
                <w:szCs w:val="24"/>
                <w:lang w:val="kk-KZ" w:eastAsia="ru-RU"/>
              </w:rPr>
              <w:t>«Өтініш беруші»</w:t>
            </w:r>
          </w:p>
          <w:p w:rsidR="00791680" w:rsidRPr="00224D7F" w:rsidRDefault="00791680" w:rsidP="00791680">
            <w:pPr>
              <w:jc w:val="both"/>
              <w:rPr>
                <w:rFonts w:ascii="Times New Roman" w:hAnsi="Times New Roman" w:cs="Times New Roman"/>
                <w:b/>
                <w:sz w:val="24"/>
                <w:szCs w:val="24"/>
                <w:lang w:val="kk-KZ"/>
              </w:rPr>
            </w:pPr>
            <w:r w:rsidRPr="00224D7F">
              <w:rPr>
                <w:rFonts w:ascii="Times New Roman" w:hAnsi="Times New Roman" w:cs="Times New Roman"/>
                <w:b/>
                <w:sz w:val="24"/>
                <w:szCs w:val="24"/>
                <w:lang w:val="kk-KZ"/>
              </w:rPr>
              <w:t xml:space="preserve">Уәкілетті тұлғаның лауазымы </w:t>
            </w:r>
          </w:p>
          <w:p w:rsidR="00791680" w:rsidRPr="00224D7F" w:rsidRDefault="00791680" w:rsidP="00791680">
            <w:pPr>
              <w:jc w:val="both"/>
              <w:rPr>
                <w:rFonts w:ascii="Times New Roman" w:hAnsi="Times New Roman" w:cs="Times New Roman"/>
                <w:b/>
                <w:sz w:val="24"/>
                <w:szCs w:val="24"/>
                <w:lang w:val="kk-KZ"/>
              </w:rPr>
            </w:pPr>
          </w:p>
          <w:p w:rsidR="00791680" w:rsidRPr="00224D7F" w:rsidRDefault="00791680" w:rsidP="00791680">
            <w:pPr>
              <w:jc w:val="both"/>
              <w:rPr>
                <w:rFonts w:ascii="Times New Roman" w:hAnsi="Times New Roman" w:cs="Times New Roman"/>
                <w:sz w:val="24"/>
                <w:szCs w:val="24"/>
                <w:lang w:val="kk-KZ"/>
              </w:rPr>
            </w:pPr>
          </w:p>
          <w:p w:rsidR="00791680" w:rsidRPr="00224D7F" w:rsidRDefault="00791680" w:rsidP="00791680">
            <w:pPr>
              <w:jc w:val="both"/>
              <w:rPr>
                <w:rFonts w:ascii="Times New Roman" w:hAnsi="Times New Roman" w:cs="Times New Roman"/>
                <w:sz w:val="24"/>
                <w:szCs w:val="24"/>
                <w:lang w:val="kk-KZ"/>
              </w:rPr>
            </w:pPr>
            <w:r w:rsidRPr="00224D7F">
              <w:rPr>
                <w:rFonts w:ascii="Times New Roman" w:hAnsi="Times New Roman" w:cs="Times New Roman"/>
                <w:sz w:val="24"/>
                <w:szCs w:val="24"/>
                <w:lang w:val="kk-KZ"/>
              </w:rPr>
              <w:t>________________________</w:t>
            </w:r>
            <w:r w:rsidRPr="00224D7F">
              <w:rPr>
                <w:rFonts w:ascii="Times New Roman" w:hAnsi="Times New Roman" w:cs="Times New Roman"/>
                <w:b/>
                <w:sz w:val="24"/>
                <w:szCs w:val="24"/>
                <w:lang w:val="kk-KZ"/>
              </w:rPr>
              <w:t>Аты-жөні, Тегі</w:t>
            </w:r>
          </w:p>
          <w:p w:rsidR="00791680" w:rsidRPr="00224D7F" w:rsidRDefault="00791680" w:rsidP="00791680">
            <w:pPr>
              <w:jc w:val="both"/>
              <w:rPr>
                <w:rFonts w:ascii="Times New Roman" w:hAnsi="Times New Roman" w:cs="Times New Roman"/>
                <w:i/>
                <w:sz w:val="24"/>
                <w:szCs w:val="24"/>
                <w:lang w:val="kk-KZ"/>
              </w:rPr>
            </w:pPr>
            <w:r w:rsidRPr="00224D7F">
              <w:rPr>
                <w:rFonts w:ascii="Times New Roman" w:hAnsi="Times New Roman" w:cs="Times New Roman"/>
                <w:i/>
                <w:sz w:val="24"/>
                <w:szCs w:val="24"/>
                <w:lang w:val="kk-KZ"/>
              </w:rPr>
              <w:t xml:space="preserve">                  қолы</w:t>
            </w:r>
          </w:p>
          <w:p w:rsidR="00791680" w:rsidRPr="00224D7F" w:rsidRDefault="00791680" w:rsidP="00791680">
            <w:pPr>
              <w:jc w:val="both"/>
              <w:rPr>
                <w:rFonts w:ascii="Times New Roman" w:hAnsi="Times New Roman" w:cs="Times New Roman"/>
                <w:b/>
                <w:sz w:val="24"/>
                <w:szCs w:val="24"/>
                <w:lang w:val="kk-KZ"/>
              </w:rPr>
            </w:pPr>
            <w:r w:rsidRPr="00224D7F">
              <w:rPr>
                <w:rFonts w:ascii="Times New Roman" w:hAnsi="Times New Roman" w:cs="Times New Roman"/>
                <w:sz w:val="24"/>
                <w:szCs w:val="24"/>
                <w:lang w:val="kk-KZ"/>
              </w:rPr>
              <w:t xml:space="preserve">                                                                                                                    М.О. (бар болса)</w:t>
            </w:r>
          </w:p>
          <w:p w:rsidR="00B40B38" w:rsidRPr="00B40B38" w:rsidRDefault="00B40B38" w:rsidP="00791680">
            <w:pPr>
              <w:jc w:val="both"/>
              <w:rPr>
                <w:rFonts w:ascii="Times New Roman" w:eastAsia="Times New Roman" w:hAnsi="Times New Roman" w:cs="Times New Roman"/>
                <w:bCs/>
                <w:sz w:val="24"/>
                <w:szCs w:val="24"/>
                <w:lang w:val="kk-KZ" w:eastAsia="ru-RU"/>
              </w:rPr>
            </w:pPr>
          </w:p>
        </w:tc>
        <w:tc>
          <w:tcPr>
            <w:tcW w:w="5386" w:type="dxa"/>
          </w:tcPr>
          <w:p w:rsidR="00D77C30" w:rsidRPr="00E72CB7" w:rsidRDefault="00A87A05" w:rsidP="00D77C3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Д</w:t>
            </w:r>
            <w:r w:rsidR="00FA74A7" w:rsidRPr="00E72CB7">
              <w:rPr>
                <w:rFonts w:ascii="Times New Roman" w:eastAsia="Times New Roman" w:hAnsi="Times New Roman" w:cs="Times New Roman"/>
                <w:b/>
                <w:sz w:val="24"/>
                <w:szCs w:val="24"/>
                <w:lang w:eastAsia="ru-RU"/>
              </w:rPr>
              <w:t xml:space="preserve">оговор </w:t>
            </w:r>
            <w:r w:rsidR="00D77C30" w:rsidRPr="00E72CB7">
              <w:rPr>
                <w:rFonts w:ascii="Times New Roman" w:eastAsia="Times New Roman" w:hAnsi="Times New Roman" w:cs="Times New Roman"/>
                <w:sz w:val="24"/>
                <w:szCs w:val="24"/>
                <w:lang w:eastAsia="ru-RU"/>
              </w:rPr>
              <w:t>№ ______________</w:t>
            </w:r>
          </w:p>
          <w:p w:rsidR="001D37FF" w:rsidRPr="00E72CB7" w:rsidRDefault="00D77C30" w:rsidP="00791680">
            <w:pPr>
              <w:overflowPunct w:val="0"/>
              <w:autoSpaceDE w:val="0"/>
              <w:autoSpaceDN w:val="0"/>
              <w:adjustRightInd w:val="0"/>
              <w:ind w:left="360" w:right="381"/>
              <w:jc w:val="center"/>
              <w:rPr>
                <w:rFonts w:ascii="Times New Roman" w:hAnsi="Times New Roman" w:cs="Times New Roman"/>
                <w:b/>
                <w:sz w:val="24"/>
                <w:szCs w:val="24"/>
              </w:rPr>
            </w:pPr>
            <w:r w:rsidRPr="00A722CD">
              <w:rPr>
                <w:rFonts w:ascii="Times New Roman" w:eastAsia="Times New Roman" w:hAnsi="Times New Roman" w:cs="Times New Roman"/>
                <w:b/>
                <w:sz w:val="24"/>
                <w:szCs w:val="24"/>
                <w:lang w:val="kk-KZ" w:eastAsia="ru-RU"/>
              </w:rPr>
              <w:t>на</w:t>
            </w:r>
            <w:r w:rsidR="00BB303D" w:rsidRPr="00A722CD">
              <w:rPr>
                <w:rFonts w:ascii="Times New Roman" w:eastAsia="Times New Roman" w:hAnsi="Times New Roman" w:cs="Times New Roman"/>
                <w:b/>
                <w:sz w:val="24"/>
                <w:szCs w:val="24"/>
                <w:lang w:eastAsia="ru-RU"/>
              </w:rPr>
              <w:t xml:space="preserve"> </w:t>
            </w:r>
            <w:proofErr w:type="spellStart"/>
            <w:r w:rsidR="00CE5C22" w:rsidRPr="00A722CD">
              <w:rPr>
                <w:rFonts w:ascii="Times New Roman" w:eastAsia="Times New Roman" w:hAnsi="Times New Roman" w:cs="Times New Roman"/>
                <w:b/>
                <w:sz w:val="24"/>
                <w:szCs w:val="24"/>
                <w:lang w:eastAsia="ru-RU"/>
              </w:rPr>
              <w:t>проведени</w:t>
            </w:r>
            <w:proofErr w:type="spellEnd"/>
            <w:r w:rsidRPr="00A722CD">
              <w:rPr>
                <w:rFonts w:ascii="Times New Roman" w:eastAsia="Times New Roman" w:hAnsi="Times New Roman" w:cs="Times New Roman"/>
                <w:b/>
                <w:sz w:val="24"/>
                <w:szCs w:val="24"/>
                <w:lang w:val="kk-KZ" w:eastAsia="ru-RU"/>
              </w:rPr>
              <w:t>е</w:t>
            </w:r>
            <w:r w:rsidR="00CE5C22" w:rsidRPr="00E72CB7">
              <w:rPr>
                <w:rFonts w:ascii="Times New Roman" w:eastAsia="Times New Roman" w:hAnsi="Times New Roman" w:cs="Times New Roman"/>
                <w:b/>
                <w:sz w:val="24"/>
                <w:szCs w:val="24"/>
                <w:lang w:eastAsia="ru-RU"/>
              </w:rPr>
              <w:t xml:space="preserve"> </w:t>
            </w:r>
            <w:proofErr w:type="spellStart"/>
            <w:r w:rsidR="00CE5C22" w:rsidRPr="00E72CB7">
              <w:rPr>
                <w:rFonts w:ascii="Times New Roman" w:eastAsia="Times New Roman" w:hAnsi="Times New Roman" w:cs="Times New Roman"/>
                <w:b/>
                <w:sz w:val="24"/>
                <w:szCs w:val="24"/>
                <w:lang w:eastAsia="ru-RU"/>
              </w:rPr>
              <w:t>референтного</w:t>
            </w:r>
            <w:proofErr w:type="spellEnd"/>
            <w:r w:rsidR="00CE5C22" w:rsidRPr="00E72CB7">
              <w:rPr>
                <w:rFonts w:ascii="Times New Roman" w:eastAsia="Times New Roman" w:hAnsi="Times New Roman" w:cs="Times New Roman"/>
                <w:b/>
                <w:sz w:val="24"/>
                <w:szCs w:val="24"/>
                <w:lang w:eastAsia="ru-RU"/>
              </w:rPr>
              <w:t xml:space="preserve"> ценообразования </w:t>
            </w:r>
            <w:r w:rsidR="00311D8A" w:rsidRPr="00E72CB7">
              <w:rPr>
                <w:rFonts w:ascii="Times New Roman" w:hAnsi="Times New Roman" w:cs="Times New Roman"/>
                <w:b/>
                <w:sz w:val="24"/>
                <w:szCs w:val="24"/>
              </w:rPr>
              <w:t>в соответствии с законодательством Республики Казахстан</w:t>
            </w:r>
          </w:p>
          <w:p w:rsidR="006C0776" w:rsidRPr="00E72CB7" w:rsidRDefault="006C0776" w:rsidP="00791680">
            <w:pPr>
              <w:overflowPunct w:val="0"/>
              <w:autoSpaceDE w:val="0"/>
              <w:autoSpaceDN w:val="0"/>
              <w:adjustRightInd w:val="0"/>
              <w:ind w:left="360" w:right="381"/>
              <w:jc w:val="center"/>
              <w:rPr>
                <w:rFonts w:ascii="Times New Roman" w:eastAsia="Times New Roman" w:hAnsi="Times New Roman" w:cs="Times New Roman"/>
                <w:b/>
                <w:sz w:val="24"/>
                <w:szCs w:val="24"/>
                <w:lang w:eastAsia="ru-RU"/>
              </w:rPr>
            </w:pPr>
          </w:p>
          <w:p w:rsidR="006C0776" w:rsidRPr="00E72CB7" w:rsidRDefault="006C0776" w:rsidP="00791680">
            <w:pPr>
              <w:rPr>
                <w:rFonts w:ascii="Times New Roman" w:eastAsia="Times New Roman" w:hAnsi="Times New Roman" w:cs="Times New Roman"/>
                <w:sz w:val="24"/>
                <w:szCs w:val="24"/>
                <w:lang w:eastAsia="ru-RU"/>
              </w:rPr>
            </w:pPr>
            <w:r w:rsidRPr="00E72CB7">
              <w:rPr>
                <w:rFonts w:ascii="Times New Roman" w:eastAsia="Times New Roman" w:hAnsi="Times New Roman" w:cs="Times New Roman"/>
                <w:sz w:val="24"/>
                <w:szCs w:val="24"/>
                <w:lang w:eastAsia="ru-RU"/>
              </w:rPr>
              <w:t xml:space="preserve">г. </w:t>
            </w:r>
            <w:r w:rsidR="00352493">
              <w:rPr>
                <w:rFonts w:ascii="Times New Roman" w:eastAsia="Times New Roman" w:hAnsi="Times New Roman" w:cs="Times New Roman"/>
                <w:sz w:val="24"/>
                <w:szCs w:val="24"/>
                <w:lang w:eastAsia="ru-RU"/>
              </w:rPr>
              <w:t>Астана</w:t>
            </w:r>
            <w:r w:rsidR="00B339A1" w:rsidRPr="00E72CB7">
              <w:rPr>
                <w:rFonts w:ascii="Times New Roman" w:eastAsia="Times New Roman" w:hAnsi="Times New Roman" w:cs="Times New Roman"/>
                <w:sz w:val="24"/>
                <w:szCs w:val="24"/>
                <w:lang w:eastAsia="ru-RU"/>
              </w:rPr>
              <w:t xml:space="preserve">  </w:t>
            </w:r>
            <w:r w:rsidR="00F17D89" w:rsidRPr="00E72CB7">
              <w:rPr>
                <w:rFonts w:ascii="Times New Roman" w:eastAsia="Times New Roman" w:hAnsi="Times New Roman" w:cs="Times New Roman"/>
                <w:sz w:val="24"/>
                <w:szCs w:val="24"/>
                <w:lang w:eastAsia="ru-RU"/>
              </w:rPr>
              <w:t xml:space="preserve">  </w:t>
            </w:r>
            <w:r w:rsidR="001D37FF" w:rsidRPr="00E72CB7">
              <w:rPr>
                <w:rFonts w:ascii="Times New Roman" w:eastAsia="Times New Roman" w:hAnsi="Times New Roman" w:cs="Times New Roman"/>
                <w:sz w:val="24"/>
                <w:szCs w:val="24"/>
                <w:lang w:eastAsia="ru-RU"/>
              </w:rPr>
              <w:t xml:space="preserve">            </w:t>
            </w:r>
            <w:r w:rsidRPr="00E72CB7">
              <w:rPr>
                <w:rFonts w:ascii="Times New Roman" w:eastAsia="Times New Roman" w:hAnsi="Times New Roman" w:cs="Times New Roman"/>
                <w:sz w:val="24"/>
                <w:szCs w:val="24"/>
                <w:lang w:eastAsia="ru-RU"/>
              </w:rPr>
              <w:t>«___»___________20</w:t>
            </w:r>
            <w:r w:rsidR="00352493">
              <w:rPr>
                <w:rFonts w:ascii="Times New Roman" w:eastAsia="Times New Roman" w:hAnsi="Times New Roman" w:cs="Times New Roman"/>
                <w:sz w:val="24"/>
                <w:szCs w:val="24"/>
                <w:lang w:eastAsia="ru-RU"/>
              </w:rPr>
              <w:t>23</w:t>
            </w:r>
            <w:r w:rsidRPr="00E72CB7">
              <w:rPr>
                <w:rFonts w:ascii="Times New Roman" w:eastAsia="Times New Roman" w:hAnsi="Times New Roman" w:cs="Times New Roman"/>
                <w:sz w:val="24"/>
                <w:szCs w:val="24"/>
                <w:lang w:eastAsia="ru-RU"/>
              </w:rPr>
              <w:t xml:space="preserve">г.     </w:t>
            </w:r>
          </w:p>
          <w:p w:rsidR="006C0776" w:rsidRPr="00E72CB7" w:rsidRDefault="006C0776" w:rsidP="00791680">
            <w:pPr>
              <w:jc w:val="right"/>
              <w:rPr>
                <w:rFonts w:ascii="Times New Roman" w:eastAsia="Times New Roman" w:hAnsi="Times New Roman" w:cs="Times New Roman"/>
                <w:sz w:val="24"/>
                <w:szCs w:val="24"/>
                <w:lang w:eastAsia="ru-RU"/>
              </w:rPr>
            </w:pPr>
          </w:p>
          <w:p w:rsidR="009059B7" w:rsidRPr="00A87A05" w:rsidRDefault="009059B7" w:rsidP="009059B7">
            <w:pPr>
              <w:spacing w:after="200"/>
              <w:contextualSpacing/>
              <w:jc w:val="both"/>
              <w:rPr>
                <w:rFonts w:ascii="Times New Roman" w:eastAsia="Calibri" w:hAnsi="Times New Roman" w:cs="Times New Roman"/>
                <w:b/>
                <w:sz w:val="24"/>
                <w:szCs w:val="24"/>
                <w:lang w:eastAsia="ru-RU"/>
              </w:rPr>
            </w:pPr>
            <w:r w:rsidRPr="0033558E">
              <w:rPr>
                <w:rFonts w:ascii="Times New Roman" w:eastAsia="Calibri" w:hAnsi="Times New Roman" w:cs="Times New Roman"/>
                <w:b/>
                <w:sz w:val="24"/>
                <w:szCs w:val="24"/>
                <w:lang w:eastAsia="ru-RU"/>
              </w:rPr>
              <w:t>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r w:rsidRPr="0033558E">
              <w:rPr>
                <w:rFonts w:ascii="Times New Roman" w:eastAsia="Calibri" w:hAnsi="Times New Roman" w:cs="Times New Roman"/>
                <w:sz w:val="24"/>
                <w:szCs w:val="24"/>
                <w:lang w:eastAsia="ru-RU"/>
              </w:rPr>
              <w:t xml:space="preserve"> именуемое в дальнейшем Исполнитель</w:t>
            </w:r>
            <w:r w:rsidRPr="0033558E">
              <w:rPr>
                <w:rFonts w:ascii="Times New Roman" w:eastAsia="Calibri" w:hAnsi="Times New Roman" w:cs="Times New Roman"/>
                <w:i/>
                <w:sz w:val="24"/>
                <w:szCs w:val="24"/>
                <w:lang w:eastAsia="ru-RU"/>
              </w:rPr>
              <w:t xml:space="preserve">, </w:t>
            </w:r>
            <w:r w:rsidRPr="0033558E">
              <w:rPr>
                <w:rFonts w:ascii="Times New Roman" w:eastAsia="Calibri" w:hAnsi="Times New Roman" w:cs="Times New Roman"/>
                <w:sz w:val="24"/>
                <w:szCs w:val="24"/>
                <w:lang w:eastAsia="ru-RU"/>
              </w:rPr>
              <w:t xml:space="preserve">от лица которого выступает </w:t>
            </w:r>
            <w:r w:rsidR="00A87A05">
              <w:rPr>
                <w:rFonts w:ascii="Times New Roman" w:eastAsia="Calibri" w:hAnsi="Times New Roman" w:cs="Times New Roman"/>
                <w:sz w:val="24"/>
                <w:szCs w:val="24"/>
                <w:lang w:eastAsia="ru-RU"/>
              </w:rPr>
              <w:t>Заместитель Генерального директора по медицинским изделия</w:t>
            </w:r>
            <w:proofErr w:type="gramStart"/>
            <w:r w:rsidR="00A87A05">
              <w:rPr>
                <w:rFonts w:ascii="Times New Roman" w:eastAsia="Calibri" w:hAnsi="Times New Roman" w:cs="Times New Roman"/>
                <w:sz w:val="24"/>
                <w:szCs w:val="24"/>
                <w:lang w:eastAsia="ru-RU"/>
              </w:rPr>
              <w:t>м-</w:t>
            </w:r>
            <w:proofErr w:type="gramEnd"/>
            <w:r w:rsidR="00A87A05">
              <w:rPr>
                <w:rFonts w:ascii="Times New Roman" w:eastAsia="Calibri" w:hAnsi="Times New Roman" w:cs="Times New Roman"/>
                <w:sz w:val="24"/>
                <w:szCs w:val="24"/>
                <w:lang w:eastAsia="ru-RU"/>
              </w:rPr>
              <w:t xml:space="preserve"> Член Правления </w:t>
            </w:r>
            <w:r w:rsidR="00A87A05">
              <w:rPr>
                <w:rFonts w:ascii="Times New Roman" w:eastAsia="Calibri" w:hAnsi="Times New Roman" w:cs="Times New Roman"/>
                <w:b/>
                <w:sz w:val="24"/>
                <w:szCs w:val="24"/>
                <w:lang w:eastAsia="ru-RU"/>
              </w:rPr>
              <w:t>Войнован Д.А.</w:t>
            </w:r>
            <w:r w:rsidRPr="0033558E">
              <w:rPr>
                <w:rFonts w:ascii="Times New Roman" w:eastAsia="Calibri" w:hAnsi="Times New Roman" w:cs="Times New Roman"/>
                <w:b/>
                <w:sz w:val="24"/>
                <w:szCs w:val="24"/>
                <w:lang w:eastAsia="ru-RU"/>
              </w:rPr>
              <w:t>,</w:t>
            </w:r>
            <w:r w:rsidR="00A87A05">
              <w:rPr>
                <w:rFonts w:ascii="Times New Roman" w:eastAsia="Calibri" w:hAnsi="Times New Roman" w:cs="Times New Roman"/>
                <w:b/>
                <w:sz w:val="24"/>
                <w:szCs w:val="24"/>
                <w:lang w:eastAsia="ru-RU"/>
              </w:rPr>
              <w:t xml:space="preserve"> </w:t>
            </w:r>
            <w:r w:rsidRPr="0033558E">
              <w:rPr>
                <w:rFonts w:ascii="Times New Roman" w:eastAsia="Calibri" w:hAnsi="Times New Roman" w:cs="Times New Roman"/>
                <w:sz w:val="24"/>
                <w:szCs w:val="24"/>
                <w:lang w:eastAsia="ru-RU"/>
              </w:rPr>
              <w:t>действующ</w:t>
            </w:r>
            <w:r w:rsidR="00A87A05">
              <w:rPr>
                <w:rFonts w:ascii="Times New Roman" w:eastAsia="Calibri" w:hAnsi="Times New Roman" w:cs="Times New Roman"/>
                <w:sz w:val="24"/>
                <w:szCs w:val="24"/>
                <w:lang w:eastAsia="ru-RU"/>
              </w:rPr>
              <w:t>ий</w:t>
            </w:r>
            <w:r w:rsidRPr="0033558E">
              <w:rPr>
                <w:rFonts w:ascii="Times New Roman" w:eastAsia="Calibri" w:hAnsi="Times New Roman" w:cs="Times New Roman"/>
                <w:sz w:val="24"/>
                <w:szCs w:val="24"/>
                <w:lang w:eastAsia="ru-RU"/>
              </w:rPr>
              <w:t xml:space="preserve"> на основании </w:t>
            </w:r>
            <w:r w:rsidR="00A87A05">
              <w:rPr>
                <w:rFonts w:ascii="Times New Roman" w:eastAsia="Calibri" w:hAnsi="Times New Roman" w:cs="Times New Roman"/>
                <w:sz w:val="24"/>
                <w:szCs w:val="24"/>
                <w:lang w:eastAsia="ru-RU"/>
              </w:rPr>
              <w:t xml:space="preserve">доверенности от </w:t>
            </w:r>
            <w:r w:rsidR="00352493">
              <w:rPr>
                <w:rFonts w:ascii="Times New Roman" w:eastAsia="Calibri" w:hAnsi="Times New Roman" w:cs="Times New Roman"/>
                <w:sz w:val="24"/>
                <w:szCs w:val="24"/>
                <w:lang w:val="kk-KZ" w:eastAsia="ru-RU"/>
              </w:rPr>
              <w:t>21.12</w:t>
            </w:r>
            <w:r w:rsidR="00BB7546">
              <w:rPr>
                <w:rFonts w:ascii="Times New Roman" w:eastAsia="Calibri" w:hAnsi="Times New Roman" w:cs="Times New Roman"/>
                <w:sz w:val="24"/>
                <w:szCs w:val="24"/>
                <w:lang w:val="kk-KZ" w:eastAsia="ru-RU"/>
              </w:rPr>
              <w:t>.2022</w:t>
            </w:r>
            <w:r w:rsidR="00A87A05">
              <w:rPr>
                <w:rFonts w:ascii="Times New Roman" w:eastAsia="Calibri" w:hAnsi="Times New Roman" w:cs="Times New Roman"/>
                <w:sz w:val="24"/>
                <w:szCs w:val="24"/>
                <w:lang w:eastAsia="ru-RU"/>
              </w:rPr>
              <w:t xml:space="preserve"> года за № </w:t>
            </w:r>
            <w:r w:rsidR="00352493">
              <w:rPr>
                <w:rFonts w:ascii="Times New Roman" w:eastAsia="Calibri" w:hAnsi="Times New Roman" w:cs="Times New Roman"/>
                <w:sz w:val="24"/>
                <w:szCs w:val="24"/>
                <w:lang w:eastAsia="ru-RU"/>
              </w:rPr>
              <w:t>04</w:t>
            </w:r>
            <w:r w:rsidR="00BB7546">
              <w:rPr>
                <w:rFonts w:ascii="Times New Roman" w:eastAsia="Calibri" w:hAnsi="Times New Roman" w:cs="Times New Roman"/>
                <w:sz w:val="24"/>
                <w:szCs w:val="24"/>
                <w:lang w:val="kk-KZ" w:eastAsia="ru-RU"/>
              </w:rPr>
              <w:t>0</w:t>
            </w:r>
            <w:r w:rsidR="00A87A05">
              <w:rPr>
                <w:rFonts w:ascii="Times New Roman" w:eastAsia="Calibri" w:hAnsi="Times New Roman" w:cs="Times New Roman"/>
                <w:sz w:val="24"/>
                <w:szCs w:val="24"/>
                <w:lang w:eastAsia="ru-RU"/>
              </w:rPr>
              <w:t>-Д</w:t>
            </w:r>
            <w:r w:rsidRPr="0033558E">
              <w:rPr>
                <w:rFonts w:ascii="Times New Roman" w:eastAsia="Calibri" w:hAnsi="Times New Roman" w:cs="Times New Roman"/>
                <w:sz w:val="24"/>
                <w:szCs w:val="24"/>
                <w:lang w:eastAsia="ru-RU"/>
              </w:rPr>
              <w:t xml:space="preserve">, с одной стороны, и_________________________, </w:t>
            </w:r>
          </w:p>
          <w:p w:rsidR="009059B7" w:rsidRPr="0033558E" w:rsidRDefault="009059B7" w:rsidP="009059B7">
            <w:pPr>
              <w:spacing w:after="200"/>
              <w:contextualSpacing/>
              <w:jc w:val="right"/>
              <w:rPr>
                <w:rFonts w:ascii="Times New Roman" w:eastAsia="Calibri" w:hAnsi="Times New Roman" w:cs="Times New Roman"/>
                <w:sz w:val="24"/>
                <w:szCs w:val="24"/>
                <w:lang w:eastAsia="ru-RU"/>
              </w:rPr>
            </w:pPr>
            <w:r w:rsidRPr="0033558E">
              <w:rPr>
                <w:rFonts w:ascii="Times New Roman" w:eastAsia="Times New Roman" w:hAnsi="Times New Roman" w:cs="Times New Roman"/>
                <w:i/>
                <w:sz w:val="16"/>
                <w:szCs w:val="16"/>
                <w:lang w:eastAsia="ru-RU"/>
              </w:rPr>
              <w:t xml:space="preserve">(наименование юридического </w:t>
            </w:r>
            <w:r w:rsidRPr="0033558E">
              <w:rPr>
                <w:rFonts w:ascii="Times New Roman" w:eastAsia="Times New Roman" w:hAnsi="Times New Roman" w:cs="Times New Roman"/>
                <w:i/>
                <w:sz w:val="16"/>
                <w:szCs w:val="16"/>
                <w:lang w:val="kk-KZ" w:eastAsia="ru-RU"/>
              </w:rPr>
              <w:t>или физического лица</w:t>
            </w:r>
            <w:proofErr w:type="gramStart"/>
            <w:r w:rsidRPr="0033558E">
              <w:rPr>
                <w:rFonts w:ascii="Times New Roman" w:eastAsia="Times New Roman" w:hAnsi="Times New Roman" w:cs="Times New Roman"/>
                <w:i/>
                <w:sz w:val="16"/>
                <w:szCs w:val="16"/>
                <w:lang w:val="kk-KZ" w:eastAsia="ru-RU"/>
              </w:rPr>
              <w:t xml:space="preserve"> </w:t>
            </w:r>
            <w:r w:rsidRPr="0033558E">
              <w:rPr>
                <w:rFonts w:ascii="Times New Roman" w:eastAsia="Times New Roman" w:hAnsi="Times New Roman" w:cs="Times New Roman"/>
                <w:i/>
                <w:sz w:val="16"/>
                <w:szCs w:val="16"/>
                <w:lang w:eastAsia="ru-RU"/>
              </w:rPr>
              <w:t>)</w:t>
            </w:r>
            <w:proofErr w:type="gramEnd"/>
          </w:p>
          <w:p w:rsidR="009059B7" w:rsidRPr="0033558E" w:rsidRDefault="009059B7" w:rsidP="009059B7">
            <w:pPr>
              <w:spacing w:after="200"/>
              <w:contextualSpacing/>
              <w:jc w:val="both"/>
              <w:rPr>
                <w:rFonts w:ascii="Times New Roman" w:eastAsia="Calibri" w:hAnsi="Times New Roman" w:cs="Times New Roman"/>
                <w:sz w:val="24"/>
                <w:szCs w:val="24"/>
                <w:lang w:val="kk-KZ" w:eastAsia="ru-RU"/>
              </w:rPr>
            </w:pPr>
            <w:r w:rsidRPr="0033558E">
              <w:rPr>
                <w:rFonts w:ascii="Times New Roman" w:eastAsia="Calibri" w:hAnsi="Times New Roman" w:cs="Times New Roman"/>
                <w:sz w:val="24"/>
                <w:szCs w:val="24"/>
                <w:lang w:val="kk-KZ" w:eastAsia="ru-RU"/>
              </w:rPr>
              <w:t>от</w:t>
            </w:r>
            <w:r w:rsidRPr="0033558E">
              <w:rPr>
                <w:rFonts w:ascii="Times New Roman" w:eastAsia="Calibri" w:hAnsi="Times New Roman" w:cs="Times New Roman"/>
                <w:sz w:val="24"/>
                <w:szCs w:val="24"/>
                <w:lang w:eastAsia="ru-RU"/>
              </w:rPr>
              <w:t xml:space="preserve"> лиц</w:t>
            </w:r>
            <w:r w:rsidRPr="0033558E">
              <w:rPr>
                <w:rFonts w:ascii="Times New Roman" w:eastAsia="Calibri" w:hAnsi="Times New Roman" w:cs="Times New Roman"/>
                <w:sz w:val="24"/>
                <w:szCs w:val="24"/>
                <w:lang w:val="kk-KZ" w:eastAsia="ru-RU"/>
              </w:rPr>
              <w:t>а</w:t>
            </w:r>
            <w:r w:rsidRPr="0033558E">
              <w:rPr>
                <w:rFonts w:ascii="Times New Roman" w:eastAsia="Calibri" w:hAnsi="Times New Roman" w:cs="Times New Roman"/>
                <w:sz w:val="24"/>
                <w:szCs w:val="24"/>
                <w:lang w:eastAsia="ru-RU"/>
              </w:rPr>
              <w:t xml:space="preserve"> которого выступает              __________________________________________</w:t>
            </w:r>
          </w:p>
          <w:p w:rsidR="009059B7" w:rsidRPr="0033558E" w:rsidRDefault="009059B7" w:rsidP="009059B7">
            <w:pPr>
              <w:spacing w:after="200"/>
              <w:contextualSpacing/>
              <w:jc w:val="both"/>
              <w:rPr>
                <w:rFonts w:ascii="Times New Roman" w:eastAsia="Times New Roman" w:hAnsi="Times New Roman" w:cs="Times New Roman"/>
                <w:i/>
                <w:sz w:val="16"/>
                <w:szCs w:val="16"/>
                <w:lang w:eastAsia="ru-RU"/>
              </w:rPr>
            </w:pPr>
            <w:r w:rsidRPr="0033558E">
              <w:rPr>
                <w:rFonts w:ascii="Times New Roman" w:eastAsia="Times New Roman" w:hAnsi="Times New Roman" w:cs="Times New Roman"/>
                <w:i/>
                <w:sz w:val="16"/>
                <w:szCs w:val="16"/>
                <w:lang w:eastAsia="ru-RU"/>
              </w:rPr>
              <w:t xml:space="preserve">         (должность, ФИО (при наличии)  уполномоченного лица)</w:t>
            </w:r>
          </w:p>
          <w:p w:rsidR="009059B7" w:rsidRPr="0033558E" w:rsidRDefault="009059B7" w:rsidP="009059B7">
            <w:pPr>
              <w:spacing w:after="200"/>
              <w:contextualSpacing/>
              <w:jc w:val="both"/>
              <w:rPr>
                <w:rFonts w:ascii="Times New Roman" w:eastAsia="Calibri" w:hAnsi="Times New Roman" w:cs="Times New Roman"/>
                <w:sz w:val="24"/>
                <w:szCs w:val="24"/>
                <w:lang w:val="kk-KZ" w:eastAsia="ru-RU"/>
              </w:rPr>
            </w:pPr>
            <w:r w:rsidRPr="0033558E">
              <w:rPr>
                <w:rFonts w:ascii="Times New Roman" w:eastAsia="Calibri" w:hAnsi="Times New Roman" w:cs="Times New Roman"/>
                <w:sz w:val="24"/>
                <w:szCs w:val="24"/>
                <w:lang w:eastAsia="ru-RU"/>
              </w:rPr>
              <w:t>__________________________________________</w:t>
            </w:r>
          </w:p>
          <w:p w:rsidR="00BB303D" w:rsidRPr="00E72CB7" w:rsidRDefault="009059B7" w:rsidP="009059B7">
            <w:pPr>
              <w:jc w:val="both"/>
              <w:rPr>
                <w:rFonts w:ascii="Times New Roman" w:eastAsia="Times New Roman" w:hAnsi="Times New Roman" w:cs="Times New Roman"/>
                <w:sz w:val="24"/>
                <w:szCs w:val="24"/>
                <w:lang w:eastAsia="ru-RU"/>
              </w:rPr>
            </w:pPr>
            <w:r w:rsidRPr="0033558E">
              <w:rPr>
                <w:rFonts w:ascii="Times New Roman" w:eastAsia="Calibri" w:hAnsi="Times New Roman" w:cs="Times New Roman"/>
                <w:sz w:val="24"/>
                <w:szCs w:val="24"/>
                <w:lang w:eastAsia="ru-RU"/>
              </w:rPr>
              <w:t>действующи</w:t>
            </w:r>
            <w:proofErr w:type="gramStart"/>
            <w:r w:rsidRPr="0033558E">
              <w:rPr>
                <w:rFonts w:ascii="Times New Roman" w:eastAsia="Calibri" w:hAnsi="Times New Roman" w:cs="Times New Roman"/>
                <w:sz w:val="24"/>
                <w:szCs w:val="24"/>
                <w:lang w:eastAsia="ru-RU"/>
              </w:rPr>
              <w:t>й(</w:t>
            </w:r>
            <w:proofErr w:type="gramEnd"/>
            <w:r w:rsidRPr="0033558E">
              <w:rPr>
                <w:rFonts w:ascii="Times New Roman" w:eastAsia="Calibri" w:hAnsi="Times New Roman" w:cs="Times New Roman"/>
                <w:sz w:val="24"/>
                <w:szCs w:val="24"/>
                <w:lang w:eastAsia="ru-RU"/>
              </w:rPr>
              <w:t>-</w:t>
            </w:r>
            <w:proofErr w:type="spellStart"/>
            <w:r w:rsidRPr="0033558E">
              <w:rPr>
                <w:rFonts w:ascii="Times New Roman" w:eastAsia="Calibri" w:hAnsi="Times New Roman" w:cs="Times New Roman"/>
                <w:sz w:val="24"/>
                <w:szCs w:val="24"/>
                <w:lang w:eastAsia="ru-RU"/>
              </w:rPr>
              <w:t>ая</w:t>
            </w:r>
            <w:proofErr w:type="spellEnd"/>
            <w:r w:rsidRPr="0033558E">
              <w:rPr>
                <w:rFonts w:ascii="Times New Roman" w:eastAsia="Calibri" w:hAnsi="Times New Roman" w:cs="Times New Roman"/>
                <w:sz w:val="24"/>
                <w:szCs w:val="24"/>
                <w:lang w:eastAsia="ru-RU"/>
              </w:rPr>
              <w:t>) на основании ____________ _________________________________________</w:t>
            </w:r>
            <w:r w:rsidRPr="0033558E">
              <w:rPr>
                <w:rFonts w:ascii="Times New Roman" w:eastAsia="Calibri" w:hAnsi="Times New Roman" w:cs="Times New Roman"/>
                <w:sz w:val="24"/>
                <w:szCs w:val="24"/>
              </w:rPr>
              <w:t xml:space="preserve"> </w:t>
            </w:r>
            <w:r w:rsidRPr="0033558E">
              <w:rPr>
                <w:rFonts w:ascii="Times New Roman" w:eastAsia="Calibri" w:hAnsi="Times New Roman" w:cs="Times New Roman"/>
                <w:sz w:val="24"/>
                <w:szCs w:val="24"/>
                <w:lang w:val="kk-KZ"/>
              </w:rPr>
              <w:t xml:space="preserve">именуемый в дальнейшем Заявитель </w:t>
            </w:r>
            <w:r w:rsidRPr="0033558E">
              <w:rPr>
                <w:rFonts w:ascii="Times New Roman" w:eastAsia="Calibri" w:hAnsi="Times New Roman" w:cs="Times New Roman"/>
                <w:sz w:val="24"/>
                <w:szCs w:val="24"/>
                <w:lang w:eastAsia="ru-RU"/>
              </w:rPr>
              <w:t>c другой стороны, именуемые в дальнейшем совместно Стороны, а по отдельности Сторона</w:t>
            </w:r>
            <w:r w:rsidR="001D37FF" w:rsidRPr="00E72CB7">
              <w:rPr>
                <w:rFonts w:ascii="Times New Roman" w:hAnsi="Times New Roman" w:cs="Times New Roman"/>
                <w:sz w:val="24"/>
                <w:szCs w:val="24"/>
              </w:rPr>
              <w:t>, заключили настоящий Договор</w:t>
            </w:r>
            <w:r w:rsidR="00BB303D" w:rsidRPr="00E72CB7">
              <w:rPr>
                <w:rFonts w:ascii="Times New Roman" w:eastAsia="Times New Roman" w:hAnsi="Times New Roman" w:cs="Times New Roman"/>
                <w:sz w:val="24"/>
                <w:szCs w:val="24"/>
                <w:lang w:eastAsia="ru-RU"/>
              </w:rPr>
              <w:t xml:space="preserve"> </w:t>
            </w:r>
            <w:r w:rsidR="00D77C30" w:rsidRPr="00A722CD">
              <w:rPr>
                <w:rFonts w:ascii="Times New Roman" w:eastAsia="Times New Roman" w:hAnsi="Times New Roman" w:cs="Times New Roman"/>
                <w:sz w:val="24"/>
                <w:szCs w:val="24"/>
                <w:lang w:val="kk-KZ" w:eastAsia="ru-RU"/>
              </w:rPr>
              <w:t>на</w:t>
            </w:r>
            <w:r w:rsidR="00BB303D" w:rsidRPr="00A722CD">
              <w:rPr>
                <w:rFonts w:ascii="Times New Roman" w:eastAsia="Times New Roman" w:hAnsi="Times New Roman" w:cs="Times New Roman"/>
                <w:sz w:val="24"/>
                <w:szCs w:val="24"/>
                <w:lang w:eastAsia="ru-RU"/>
              </w:rPr>
              <w:t xml:space="preserve"> </w:t>
            </w:r>
            <w:proofErr w:type="spellStart"/>
            <w:r w:rsidR="00311D8A" w:rsidRPr="00A722CD">
              <w:rPr>
                <w:rFonts w:ascii="Times New Roman" w:eastAsia="Times New Roman" w:hAnsi="Times New Roman" w:cs="Times New Roman"/>
                <w:sz w:val="24"/>
                <w:szCs w:val="24"/>
                <w:lang w:eastAsia="ru-RU"/>
              </w:rPr>
              <w:t>проведени</w:t>
            </w:r>
            <w:proofErr w:type="spellEnd"/>
            <w:r w:rsidR="00D77C30" w:rsidRPr="00A722CD">
              <w:rPr>
                <w:rFonts w:ascii="Times New Roman" w:eastAsia="Times New Roman" w:hAnsi="Times New Roman" w:cs="Times New Roman"/>
                <w:sz w:val="24"/>
                <w:szCs w:val="24"/>
                <w:lang w:val="kk-KZ" w:eastAsia="ru-RU"/>
              </w:rPr>
              <w:t>е</w:t>
            </w:r>
            <w:r w:rsidR="00CE5C22" w:rsidRPr="00E72CB7">
              <w:rPr>
                <w:rFonts w:ascii="Times New Roman" w:eastAsia="Times New Roman" w:hAnsi="Times New Roman" w:cs="Times New Roman"/>
                <w:sz w:val="24"/>
                <w:szCs w:val="24"/>
                <w:lang w:eastAsia="ru-RU"/>
              </w:rPr>
              <w:t xml:space="preserve"> </w:t>
            </w:r>
            <w:proofErr w:type="spellStart"/>
            <w:r w:rsidR="00CE5C22" w:rsidRPr="00E72CB7">
              <w:rPr>
                <w:rFonts w:ascii="Times New Roman" w:eastAsia="Times New Roman" w:hAnsi="Times New Roman" w:cs="Times New Roman"/>
                <w:sz w:val="24"/>
                <w:szCs w:val="24"/>
                <w:lang w:eastAsia="ru-RU"/>
              </w:rPr>
              <w:t>референтного</w:t>
            </w:r>
            <w:proofErr w:type="spellEnd"/>
            <w:r w:rsidR="00CE5C22" w:rsidRPr="00E72CB7">
              <w:rPr>
                <w:rFonts w:ascii="Times New Roman" w:eastAsia="Times New Roman" w:hAnsi="Times New Roman" w:cs="Times New Roman"/>
                <w:sz w:val="24"/>
                <w:szCs w:val="24"/>
                <w:lang w:eastAsia="ru-RU"/>
              </w:rPr>
              <w:t xml:space="preserve"> ценообразования </w:t>
            </w:r>
            <w:r w:rsidR="00311D8A" w:rsidRPr="00E72CB7">
              <w:rPr>
                <w:rFonts w:ascii="Times New Roman" w:hAnsi="Times New Roman" w:cs="Times New Roman"/>
                <w:sz w:val="24"/>
                <w:szCs w:val="24"/>
              </w:rPr>
              <w:t>в соответствии с законодательством Республики Казахстан</w:t>
            </w:r>
            <w:r w:rsidR="00311D8A" w:rsidRPr="00E72CB7">
              <w:rPr>
                <w:rFonts w:ascii="Times New Roman" w:eastAsia="Times New Roman" w:hAnsi="Times New Roman" w:cs="Times New Roman"/>
                <w:sz w:val="24"/>
                <w:szCs w:val="24"/>
                <w:lang w:eastAsia="ru-RU"/>
              </w:rPr>
              <w:t xml:space="preserve"> </w:t>
            </w:r>
            <w:r w:rsidR="00F730FE">
              <w:rPr>
                <w:rFonts w:ascii="Times New Roman" w:eastAsia="Times New Roman" w:hAnsi="Times New Roman" w:cs="Times New Roman"/>
                <w:sz w:val="24"/>
                <w:szCs w:val="24"/>
                <w:lang w:eastAsia="ru-RU"/>
              </w:rPr>
              <w:t xml:space="preserve">в рамках реализации инвестиционных проектов и проектов государственно-частного партнерства </w:t>
            </w:r>
            <w:r w:rsidR="00BB303D" w:rsidRPr="00E72CB7">
              <w:rPr>
                <w:rFonts w:ascii="Times New Roman" w:eastAsia="Times New Roman" w:hAnsi="Times New Roman" w:cs="Times New Roman"/>
                <w:sz w:val="24"/>
                <w:szCs w:val="24"/>
                <w:lang w:eastAsia="ru-RU"/>
              </w:rPr>
              <w:t xml:space="preserve">(далее – Договор) в соответствии с </w:t>
            </w:r>
            <w:r w:rsidR="005E43CD" w:rsidRPr="005E43CD">
              <w:rPr>
                <w:rFonts w:ascii="Times New Roman" w:eastAsia="Times New Roman" w:hAnsi="Times New Roman" w:cs="Times New Roman"/>
                <w:bCs/>
                <w:sz w:val="24"/>
                <w:szCs w:val="24"/>
                <w:lang w:eastAsia="ru-RU"/>
              </w:rPr>
              <w:t xml:space="preserve">Правилами формирования расчета стоимости медицинских изделий, планируемых к оснащению </w:t>
            </w:r>
            <w:r w:rsidR="00D77C30">
              <w:rPr>
                <w:rFonts w:ascii="Times New Roman" w:eastAsia="Times New Roman" w:hAnsi="Times New Roman" w:cs="Times New Roman"/>
                <w:bCs/>
                <w:sz w:val="24"/>
                <w:szCs w:val="24"/>
                <w:lang w:val="kk-KZ" w:eastAsia="ru-RU"/>
              </w:rPr>
              <w:t xml:space="preserve"> </w:t>
            </w:r>
            <w:r w:rsidR="005E43CD" w:rsidRPr="005E43CD">
              <w:rPr>
                <w:rFonts w:ascii="Times New Roman" w:eastAsia="Times New Roman" w:hAnsi="Times New Roman" w:cs="Times New Roman"/>
                <w:bCs/>
                <w:sz w:val="24"/>
                <w:szCs w:val="24"/>
                <w:lang w:eastAsia="ru-RU"/>
              </w:rPr>
              <w:t xml:space="preserve">организаций здравоохранения, Государственной экспертной организацией в сфере обращения лекарственных средств и медицинских </w:t>
            </w:r>
            <w:r w:rsidR="00D77C30">
              <w:rPr>
                <w:rFonts w:ascii="Times New Roman" w:eastAsia="Times New Roman" w:hAnsi="Times New Roman" w:cs="Times New Roman"/>
                <w:bCs/>
                <w:sz w:val="24"/>
                <w:szCs w:val="24"/>
                <w:lang w:val="kk-KZ" w:eastAsia="ru-RU"/>
              </w:rPr>
              <w:t xml:space="preserve">              </w:t>
            </w:r>
            <w:r w:rsidR="005E43CD" w:rsidRPr="005E43CD">
              <w:rPr>
                <w:rFonts w:ascii="Times New Roman" w:eastAsia="Times New Roman" w:hAnsi="Times New Roman" w:cs="Times New Roman"/>
                <w:bCs/>
                <w:sz w:val="24"/>
                <w:szCs w:val="24"/>
                <w:lang w:eastAsia="ru-RU"/>
              </w:rPr>
              <w:t>изделий в рамках реализации инвестиционных проектов и проектов государственно-частного партнерства</w:t>
            </w:r>
            <w:r w:rsidR="001A3BF7" w:rsidRPr="00E72CB7">
              <w:rPr>
                <w:rFonts w:ascii="Times New Roman" w:eastAsia="+mn-ea" w:hAnsi="Times New Roman"/>
                <w:kern w:val="24"/>
                <w:sz w:val="24"/>
                <w:szCs w:val="24"/>
              </w:rPr>
              <w:t>,</w:t>
            </w:r>
            <w:r w:rsidR="006076F7" w:rsidRPr="00E72CB7">
              <w:rPr>
                <w:rFonts w:ascii="Times New Roman" w:eastAsia="+mn-ea" w:hAnsi="Times New Roman"/>
                <w:kern w:val="24"/>
                <w:sz w:val="24"/>
                <w:szCs w:val="24"/>
              </w:rPr>
              <w:t xml:space="preserve"> </w:t>
            </w:r>
            <w:proofErr w:type="gramStart"/>
            <w:r w:rsidR="006076F7" w:rsidRPr="00E72CB7">
              <w:rPr>
                <w:rFonts w:ascii="Times New Roman" w:eastAsia="+mn-ea" w:hAnsi="Times New Roman"/>
                <w:kern w:val="24"/>
                <w:sz w:val="24"/>
                <w:szCs w:val="24"/>
              </w:rPr>
              <w:t>утверждённы</w:t>
            </w:r>
            <w:r w:rsidR="001A3BF7" w:rsidRPr="00E72CB7">
              <w:rPr>
                <w:rFonts w:ascii="Times New Roman" w:eastAsia="+mn-ea" w:hAnsi="Times New Roman"/>
                <w:kern w:val="24"/>
                <w:sz w:val="24"/>
                <w:szCs w:val="24"/>
              </w:rPr>
              <w:t>ми</w:t>
            </w:r>
            <w:proofErr w:type="gramEnd"/>
            <w:r w:rsidR="006076F7" w:rsidRPr="00E72CB7">
              <w:rPr>
                <w:rFonts w:ascii="Times New Roman" w:eastAsia="+mn-ea" w:hAnsi="Times New Roman"/>
                <w:kern w:val="24"/>
                <w:sz w:val="24"/>
                <w:szCs w:val="24"/>
              </w:rPr>
              <w:t xml:space="preserve"> </w:t>
            </w:r>
            <w:r w:rsidR="001A3BF7" w:rsidRPr="00E72CB7">
              <w:rPr>
                <w:rFonts w:ascii="Times New Roman" w:eastAsia="+mn-ea" w:hAnsi="Times New Roman"/>
                <w:kern w:val="24"/>
                <w:sz w:val="24"/>
                <w:szCs w:val="24"/>
              </w:rPr>
              <w:t xml:space="preserve">приказом </w:t>
            </w:r>
            <w:r w:rsidR="00D77C30">
              <w:rPr>
                <w:rFonts w:ascii="Times New Roman" w:eastAsia="+mn-ea" w:hAnsi="Times New Roman"/>
                <w:kern w:val="24"/>
                <w:sz w:val="24"/>
                <w:szCs w:val="24"/>
                <w:lang w:val="kk-KZ"/>
              </w:rPr>
              <w:t xml:space="preserve">                      </w:t>
            </w:r>
            <w:proofErr w:type="spellStart"/>
            <w:r w:rsidR="005E43CD">
              <w:rPr>
                <w:rFonts w:ascii="Times New Roman" w:eastAsia="+mn-ea" w:hAnsi="Times New Roman"/>
                <w:kern w:val="24"/>
                <w:sz w:val="24"/>
                <w:szCs w:val="24"/>
              </w:rPr>
              <w:t>и.о</w:t>
            </w:r>
            <w:proofErr w:type="spellEnd"/>
            <w:r w:rsidR="005E43CD">
              <w:rPr>
                <w:rFonts w:ascii="Times New Roman" w:eastAsia="+mn-ea" w:hAnsi="Times New Roman"/>
                <w:kern w:val="24"/>
                <w:sz w:val="24"/>
                <w:szCs w:val="24"/>
              </w:rPr>
              <w:t xml:space="preserve">. </w:t>
            </w:r>
            <w:r w:rsidR="00340FAA" w:rsidRPr="00E72CB7">
              <w:rPr>
                <w:rFonts w:ascii="Times New Roman" w:eastAsia="+mn-ea" w:hAnsi="Times New Roman"/>
                <w:kern w:val="24"/>
                <w:sz w:val="24"/>
                <w:szCs w:val="24"/>
              </w:rPr>
              <w:t xml:space="preserve">Министра здравоохранения Республики Казахстан от </w:t>
            </w:r>
            <w:r w:rsidR="005E43CD">
              <w:rPr>
                <w:rFonts w:ascii="Times New Roman" w:eastAsia="+mn-ea" w:hAnsi="Times New Roman"/>
                <w:kern w:val="24"/>
                <w:sz w:val="24"/>
                <w:szCs w:val="24"/>
              </w:rPr>
              <w:t>23</w:t>
            </w:r>
            <w:r w:rsidR="00340FAA" w:rsidRPr="00E72CB7">
              <w:rPr>
                <w:rFonts w:ascii="Times New Roman" w:eastAsia="+mn-ea" w:hAnsi="Times New Roman"/>
                <w:kern w:val="24"/>
                <w:sz w:val="24"/>
                <w:szCs w:val="24"/>
              </w:rPr>
              <w:t xml:space="preserve"> декабря 202</w:t>
            </w:r>
            <w:r w:rsidR="005E43CD">
              <w:rPr>
                <w:rFonts w:ascii="Times New Roman" w:eastAsia="+mn-ea" w:hAnsi="Times New Roman"/>
                <w:kern w:val="24"/>
                <w:sz w:val="24"/>
                <w:szCs w:val="24"/>
              </w:rPr>
              <w:t>1</w:t>
            </w:r>
            <w:r w:rsidR="00340FAA" w:rsidRPr="00E72CB7">
              <w:rPr>
                <w:rFonts w:ascii="Times New Roman" w:eastAsia="+mn-ea" w:hAnsi="Times New Roman"/>
                <w:kern w:val="24"/>
                <w:sz w:val="24"/>
                <w:szCs w:val="24"/>
              </w:rPr>
              <w:t xml:space="preserve"> года </w:t>
            </w:r>
            <w:r w:rsidR="00D77C30">
              <w:rPr>
                <w:rFonts w:ascii="Times New Roman" w:eastAsia="+mn-ea" w:hAnsi="Times New Roman"/>
                <w:kern w:val="24"/>
                <w:sz w:val="24"/>
                <w:szCs w:val="24"/>
                <w:lang w:val="kk-KZ"/>
              </w:rPr>
              <w:t xml:space="preserve">                                </w:t>
            </w:r>
            <w:r w:rsidR="00340FAA" w:rsidRPr="00E72CB7">
              <w:rPr>
                <w:rFonts w:ascii="Times New Roman" w:eastAsia="+mn-ea" w:hAnsi="Times New Roman"/>
                <w:kern w:val="24"/>
                <w:sz w:val="24"/>
                <w:szCs w:val="24"/>
              </w:rPr>
              <w:t xml:space="preserve">№ </w:t>
            </w:r>
            <w:r w:rsidR="005E43CD">
              <w:rPr>
                <w:rFonts w:ascii="Times New Roman" w:eastAsia="+mn-ea" w:hAnsi="Times New Roman"/>
                <w:kern w:val="24"/>
                <w:sz w:val="24"/>
                <w:szCs w:val="24"/>
                <w:lang w:val="kk-KZ"/>
              </w:rPr>
              <w:t>ҚР-ДСМ-134</w:t>
            </w:r>
            <w:r w:rsidR="00340FAA" w:rsidRPr="00E72CB7">
              <w:rPr>
                <w:rFonts w:ascii="Times New Roman" w:eastAsia="+mn-ea" w:hAnsi="Times New Roman"/>
                <w:kern w:val="24"/>
                <w:sz w:val="24"/>
                <w:szCs w:val="24"/>
              </w:rPr>
              <w:t xml:space="preserve"> </w:t>
            </w:r>
            <w:r w:rsidR="006076F7" w:rsidRPr="00E72CB7">
              <w:rPr>
                <w:rFonts w:ascii="Times New Roman" w:eastAsia="+mn-ea" w:hAnsi="Times New Roman"/>
                <w:kern w:val="24"/>
                <w:sz w:val="24"/>
                <w:szCs w:val="24"/>
              </w:rPr>
              <w:t>(далее – Правила)</w:t>
            </w:r>
            <w:r w:rsidR="00BB303D" w:rsidRPr="00E72CB7">
              <w:rPr>
                <w:rFonts w:ascii="Times New Roman" w:eastAsia="Times New Roman" w:hAnsi="Times New Roman" w:cs="Times New Roman"/>
                <w:sz w:val="24"/>
                <w:szCs w:val="24"/>
                <w:lang w:eastAsia="ru-RU"/>
              </w:rPr>
              <w:t>, о нижеследующем:</w:t>
            </w:r>
          </w:p>
          <w:p w:rsidR="006C0776" w:rsidRDefault="006C0776" w:rsidP="00791680">
            <w:pPr>
              <w:jc w:val="both"/>
              <w:rPr>
                <w:rFonts w:ascii="Times New Roman" w:eastAsia="Times New Roman" w:hAnsi="Times New Roman" w:cs="Times New Roman"/>
                <w:sz w:val="24"/>
                <w:szCs w:val="24"/>
                <w:lang w:eastAsia="ru-RU"/>
              </w:rPr>
            </w:pPr>
          </w:p>
          <w:p w:rsidR="00A87A05" w:rsidRDefault="00A87A05" w:rsidP="00791680">
            <w:pPr>
              <w:jc w:val="both"/>
              <w:rPr>
                <w:rFonts w:ascii="Times New Roman" w:eastAsia="Times New Roman" w:hAnsi="Times New Roman" w:cs="Times New Roman"/>
                <w:sz w:val="24"/>
                <w:szCs w:val="24"/>
                <w:lang w:eastAsia="ru-RU"/>
              </w:rPr>
            </w:pPr>
          </w:p>
          <w:p w:rsidR="00A87A05" w:rsidRPr="00E72CB7" w:rsidRDefault="00A87A05" w:rsidP="00791680">
            <w:pPr>
              <w:jc w:val="both"/>
              <w:rPr>
                <w:rFonts w:ascii="Times New Roman" w:eastAsia="Times New Roman" w:hAnsi="Times New Roman" w:cs="Times New Roman"/>
                <w:sz w:val="24"/>
                <w:szCs w:val="24"/>
                <w:lang w:eastAsia="ru-RU"/>
              </w:rPr>
            </w:pPr>
          </w:p>
          <w:p w:rsidR="006C0776" w:rsidRPr="00E72CB7" w:rsidRDefault="00FA3608" w:rsidP="00791680">
            <w:pPr>
              <w:pStyle w:val="aa"/>
              <w:numPr>
                <w:ilvl w:val="0"/>
                <w:numId w:val="37"/>
              </w:numPr>
              <w:jc w:val="center"/>
              <w:rPr>
                <w:rFonts w:ascii="Times New Roman" w:eastAsia="Times New Roman" w:hAnsi="Times New Roman" w:cs="Times New Roman"/>
                <w:b/>
                <w:sz w:val="24"/>
                <w:szCs w:val="24"/>
                <w:lang w:eastAsia="ru-RU"/>
              </w:rPr>
            </w:pPr>
            <w:r w:rsidRPr="00E72CB7">
              <w:rPr>
                <w:rFonts w:ascii="Times New Roman" w:eastAsia="Times New Roman" w:hAnsi="Times New Roman" w:cs="Times New Roman"/>
                <w:b/>
                <w:sz w:val="24"/>
                <w:szCs w:val="24"/>
                <w:lang w:eastAsia="ru-RU"/>
              </w:rPr>
              <w:lastRenderedPageBreak/>
              <w:t>Предмет договора</w:t>
            </w:r>
          </w:p>
          <w:p w:rsidR="00B4628E" w:rsidRPr="00E72CB7" w:rsidRDefault="00F711AE" w:rsidP="00791680">
            <w:pPr>
              <w:pStyle w:val="aa"/>
              <w:ind w:left="33"/>
              <w:jc w:val="both"/>
              <w:rPr>
                <w:rFonts w:ascii="Times New Roman" w:eastAsia="Times New Roman" w:hAnsi="Times New Roman" w:cs="Times New Roman"/>
                <w:sz w:val="24"/>
                <w:szCs w:val="24"/>
                <w:lang w:eastAsia="ru-RU"/>
              </w:rPr>
            </w:pPr>
            <w:r w:rsidRPr="00E72CB7">
              <w:rPr>
                <w:rFonts w:ascii="Times New Roman" w:eastAsia="Times New Roman" w:hAnsi="Times New Roman" w:cs="Times New Roman"/>
                <w:sz w:val="24"/>
                <w:szCs w:val="24"/>
                <w:lang w:eastAsia="ru-RU"/>
              </w:rPr>
              <w:t>1.1</w:t>
            </w:r>
            <w:r w:rsidR="005E43CD">
              <w:rPr>
                <w:rFonts w:ascii="Times New Roman" w:eastAsia="Times New Roman" w:hAnsi="Times New Roman" w:cs="Times New Roman"/>
                <w:sz w:val="24"/>
                <w:szCs w:val="24"/>
                <w:lang w:val="kk-KZ" w:eastAsia="ru-RU"/>
              </w:rPr>
              <w:t>.</w:t>
            </w:r>
            <w:r w:rsidRPr="00E72CB7">
              <w:rPr>
                <w:rFonts w:ascii="Times New Roman" w:eastAsia="Times New Roman" w:hAnsi="Times New Roman" w:cs="Times New Roman"/>
                <w:sz w:val="24"/>
                <w:szCs w:val="24"/>
                <w:lang w:eastAsia="ru-RU"/>
              </w:rPr>
              <w:t xml:space="preserve"> </w:t>
            </w:r>
            <w:r w:rsidR="001D37FF" w:rsidRPr="00E72CB7">
              <w:rPr>
                <w:rFonts w:ascii="Times New Roman" w:eastAsia="Times New Roman" w:hAnsi="Times New Roman" w:cs="Times New Roman"/>
                <w:sz w:val="24"/>
                <w:szCs w:val="24"/>
                <w:lang w:eastAsia="ru-RU"/>
              </w:rPr>
              <w:t xml:space="preserve">Предметом Договора является </w:t>
            </w:r>
            <w:r w:rsidR="006076F7" w:rsidRPr="00E72CB7">
              <w:rPr>
                <w:rFonts w:ascii="Times New Roman" w:eastAsia="Times New Roman" w:hAnsi="Times New Roman" w:cs="Times New Roman"/>
                <w:sz w:val="24"/>
                <w:szCs w:val="24"/>
                <w:lang w:eastAsia="ru-RU"/>
              </w:rPr>
              <w:t xml:space="preserve">проведение </w:t>
            </w:r>
            <w:proofErr w:type="spellStart"/>
            <w:r w:rsidR="006076F7" w:rsidRPr="00E72CB7">
              <w:rPr>
                <w:rFonts w:ascii="Times New Roman" w:eastAsia="Times New Roman" w:hAnsi="Times New Roman" w:cs="Times New Roman"/>
                <w:sz w:val="24"/>
                <w:szCs w:val="24"/>
                <w:lang w:eastAsia="ru-RU"/>
              </w:rPr>
              <w:t>референтного</w:t>
            </w:r>
            <w:proofErr w:type="spellEnd"/>
            <w:r w:rsidR="006076F7" w:rsidRPr="00E72CB7">
              <w:rPr>
                <w:rFonts w:ascii="Times New Roman" w:eastAsia="Times New Roman" w:hAnsi="Times New Roman" w:cs="Times New Roman"/>
                <w:sz w:val="24"/>
                <w:szCs w:val="24"/>
                <w:lang w:eastAsia="ru-RU"/>
              </w:rPr>
              <w:t xml:space="preserve"> ценообразования</w:t>
            </w:r>
            <w:r w:rsidR="00311D8A" w:rsidRPr="00E72CB7">
              <w:rPr>
                <w:rFonts w:ascii="Times New Roman" w:eastAsia="Times New Roman" w:hAnsi="Times New Roman" w:cs="Times New Roman"/>
                <w:sz w:val="24"/>
                <w:szCs w:val="24"/>
                <w:lang w:eastAsia="ru-RU"/>
              </w:rPr>
              <w:t xml:space="preserve"> </w:t>
            </w:r>
            <w:r w:rsidR="00311D8A" w:rsidRPr="00E72CB7">
              <w:rPr>
                <w:rFonts w:ascii="Times New Roman" w:hAnsi="Times New Roman" w:cs="Times New Roman"/>
                <w:sz w:val="24"/>
                <w:szCs w:val="24"/>
              </w:rPr>
              <w:t>в</w:t>
            </w:r>
            <w:r w:rsidR="00311D8A" w:rsidRPr="00E72CB7">
              <w:rPr>
                <w:sz w:val="28"/>
              </w:rPr>
              <w:t xml:space="preserve"> </w:t>
            </w:r>
            <w:r w:rsidR="00311D8A" w:rsidRPr="00E72CB7">
              <w:rPr>
                <w:rFonts w:ascii="Times New Roman" w:hAnsi="Times New Roman" w:cs="Times New Roman"/>
                <w:sz w:val="24"/>
                <w:szCs w:val="24"/>
              </w:rPr>
              <w:t>соответствии с законодательством Республики Казахстан</w:t>
            </w:r>
            <w:r w:rsidR="00B4628E" w:rsidRPr="00E72CB7">
              <w:rPr>
                <w:rFonts w:ascii="Times New Roman" w:eastAsia="Times New Roman" w:hAnsi="Times New Roman" w:cs="Times New Roman"/>
                <w:sz w:val="24"/>
                <w:szCs w:val="24"/>
                <w:lang w:eastAsia="ru-RU"/>
              </w:rPr>
              <w:t>:</w:t>
            </w:r>
          </w:p>
          <w:p w:rsidR="00B4628E" w:rsidRPr="00F42D93" w:rsidRDefault="005E43CD" w:rsidP="00791680">
            <w:pPr>
              <w:pStyle w:val="aa"/>
              <w:tabs>
                <w:tab w:val="left" w:pos="473"/>
              </w:tabs>
              <w:ind w:left="33"/>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ф</w:t>
            </w:r>
            <w:proofErr w:type="spellStart"/>
            <w:r w:rsidRPr="005E43CD">
              <w:rPr>
                <w:rFonts w:ascii="Times New Roman" w:hAnsi="Times New Roman" w:cs="Times New Roman"/>
                <w:sz w:val="24"/>
                <w:szCs w:val="24"/>
              </w:rPr>
              <w:t>ормирование</w:t>
            </w:r>
            <w:proofErr w:type="spellEnd"/>
            <w:r w:rsidRPr="005E43CD">
              <w:rPr>
                <w:rFonts w:ascii="Times New Roman" w:hAnsi="Times New Roman" w:cs="Times New Roman"/>
                <w:sz w:val="24"/>
                <w:szCs w:val="24"/>
              </w:rPr>
              <w:t xml:space="preserve"> расчета стоимости медицинских изделий (далее – МИ), планируемых к оснащению организаций здравоохранения в рамках реализации инвестиционных проектов и проектов государственно-частного партнерства </w:t>
            </w:r>
            <w:r w:rsidR="00AA5E94" w:rsidRPr="00F42D93">
              <w:rPr>
                <w:rFonts w:ascii="Times New Roman" w:eastAsia="Times New Roman" w:hAnsi="Times New Roman" w:cs="Times New Roman"/>
                <w:sz w:val="24"/>
                <w:szCs w:val="24"/>
                <w:lang w:eastAsia="ru-RU"/>
              </w:rPr>
              <w:t>(далее –</w:t>
            </w:r>
            <w:r w:rsidR="005F4DDC" w:rsidRPr="00F42D93">
              <w:rPr>
                <w:rFonts w:ascii="Times New Roman" w:eastAsia="Times New Roman" w:hAnsi="Times New Roman" w:cs="Times New Roman"/>
                <w:sz w:val="24"/>
                <w:szCs w:val="24"/>
                <w:lang w:eastAsia="ru-RU"/>
              </w:rPr>
              <w:t xml:space="preserve"> Услуг</w:t>
            </w:r>
            <w:r w:rsidR="00B4628E" w:rsidRPr="00F42D93">
              <w:rPr>
                <w:rFonts w:ascii="Times New Roman" w:eastAsia="Times New Roman" w:hAnsi="Times New Roman" w:cs="Times New Roman"/>
                <w:sz w:val="24"/>
                <w:szCs w:val="24"/>
                <w:lang w:eastAsia="ru-RU"/>
              </w:rPr>
              <w:t>и</w:t>
            </w:r>
            <w:r w:rsidR="00AA5E94" w:rsidRPr="00F42D93">
              <w:rPr>
                <w:rFonts w:ascii="Times New Roman" w:eastAsia="Times New Roman" w:hAnsi="Times New Roman" w:cs="Times New Roman"/>
                <w:sz w:val="24"/>
                <w:szCs w:val="24"/>
                <w:lang w:eastAsia="ru-RU"/>
              </w:rPr>
              <w:t>)</w:t>
            </w:r>
            <w:r w:rsidR="00B4628E" w:rsidRPr="00F42D93">
              <w:rPr>
                <w:rFonts w:ascii="Times New Roman" w:eastAsia="Times New Roman" w:hAnsi="Times New Roman" w:cs="Times New Roman"/>
                <w:sz w:val="24"/>
                <w:szCs w:val="24"/>
                <w:lang w:eastAsia="ru-RU"/>
              </w:rPr>
              <w:t>.</w:t>
            </w:r>
          </w:p>
          <w:p w:rsidR="00FE65FE" w:rsidRPr="00F42D93" w:rsidRDefault="00B4628E" w:rsidP="00791680">
            <w:pPr>
              <w:pStyle w:val="aa"/>
              <w:ind w:left="33"/>
              <w:jc w:val="both"/>
              <w:rPr>
                <w:rFonts w:ascii="Times New Roman" w:hAnsi="Times New Roman" w:cs="Times New Roman"/>
                <w:sz w:val="24"/>
                <w:szCs w:val="24"/>
              </w:rPr>
            </w:pPr>
            <w:r w:rsidRPr="00F42D93">
              <w:rPr>
                <w:rFonts w:ascii="Times New Roman" w:eastAsia="Times New Roman" w:hAnsi="Times New Roman" w:cs="Times New Roman"/>
                <w:sz w:val="24"/>
                <w:szCs w:val="24"/>
                <w:lang w:eastAsia="ru-RU"/>
              </w:rPr>
              <w:t>1.2</w:t>
            </w:r>
            <w:r w:rsidR="00997E8C">
              <w:rPr>
                <w:rFonts w:ascii="Times New Roman" w:eastAsia="Times New Roman" w:hAnsi="Times New Roman" w:cs="Times New Roman"/>
                <w:sz w:val="24"/>
                <w:szCs w:val="24"/>
                <w:lang w:val="kk-KZ" w:eastAsia="ru-RU"/>
              </w:rPr>
              <w:t>.</w:t>
            </w:r>
            <w:r w:rsidRPr="00F42D93">
              <w:rPr>
                <w:rFonts w:ascii="Times New Roman" w:eastAsia="Times New Roman" w:hAnsi="Times New Roman" w:cs="Times New Roman"/>
                <w:sz w:val="24"/>
                <w:szCs w:val="24"/>
                <w:lang w:eastAsia="ru-RU"/>
              </w:rPr>
              <w:t xml:space="preserve"> </w:t>
            </w:r>
            <w:r w:rsidR="00567251" w:rsidRPr="00F42D93">
              <w:rPr>
                <w:rFonts w:ascii="Times New Roman" w:eastAsia="Times New Roman" w:hAnsi="Times New Roman" w:cs="Times New Roman"/>
                <w:sz w:val="24"/>
                <w:szCs w:val="24"/>
                <w:lang w:eastAsia="ru-RU"/>
              </w:rPr>
              <w:t xml:space="preserve">Услуги оказываются в </w:t>
            </w:r>
            <w:r w:rsidR="00CD566B" w:rsidRPr="00F42D93">
              <w:rPr>
                <w:rFonts w:ascii="Times New Roman" w:eastAsia="Times New Roman" w:hAnsi="Times New Roman" w:cs="Times New Roman"/>
                <w:sz w:val="24"/>
                <w:szCs w:val="24"/>
                <w:lang w:eastAsia="ru-RU"/>
              </w:rPr>
              <w:t xml:space="preserve">соответствии с </w:t>
            </w:r>
            <w:r w:rsidR="00567251" w:rsidRPr="00F42D93">
              <w:rPr>
                <w:rFonts w:ascii="Times New Roman" w:eastAsia="Times New Roman" w:hAnsi="Times New Roman" w:cs="Times New Roman"/>
                <w:sz w:val="24"/>
                <w:szCs w:val="24"/>
                <w:lang w:eastAsia="ru-RU"/>
              </w:rPr>
              <w:t xml:space="preserve">порядком, установленном Правилами, </w:t>
            </w:r>
            <w:r w:rsidR="00AA5E94" w:rsidRPr="00F42D93">
              <w:rPr>
                <w:rFonts w:ascii="Times New Roman" w:hAnsi="Times New Roman" w:cs="Times New Roman"/>
                <w:sz w:val="24"/>
                <w:szCs w:val="24"/>
              </w:rPr>
              <w:t>на основании</w:t>
            </w:r>
            <w:r w:rsidR="003E3ADE" w:rsidRPr="00F42D93">
              <w:rPr>
                <w:rFonts w:ascii="Times New Roman" w:hAnsi="Times New Roman" w:cs="Times New Roman"/>
                <w:sz w:val="24"/>
                <w:szCs w:val="24"/>
              </w:rPr>
              <w:t xml:space="preserve"> </w:t>
            </w:r>
            <w:proofErr w:type="spellStart"/>
            <w:r w:rsidR="00997E8C" w:rsidRPr="00997E8C">
              <w:rPr>
                <w:rFonts w:ascii="Times New Roman" w:hAnsi="Times New Roman" w:cs="Times New Roman"/>
                <w:sz w:val="24"/>
                <w:szCs w:val="24"/>
              </w:rPr>
              <w:t>заявк</w:t>
            </w:r>
            <w:proofErr w:type="spellEnd"/>
            <w:r w:rsidR="00997E8C">
              <w:rPr>
                <w:rFonts w:ascii="Times New Roman" w:hAnsi="Times New Roman" w:cs="Times New Roman"/>
                <w:sz w:val="24"/>
                <w:szCs w:val="24"/>
                <w:lang w:val="kk-KZ"/>
              </w:rPr>
              <w:t>и</w:t>
            </w:r>
            <w:r w:rsidR="00997E8C" w:rsidRPr="00997E8C">
              <w:rPr>
                <w:rFonts w:ascii="Times New Roman" w:hAnsi="Times New Roman" w:cs="Times New Roman"/>
                <w:sz w:val="24"/>
                <w:szCs w:val="24"/>
              </w:rPr>
              <w:t xml:space="preserve"> на оказание услуги по проведению формирования расчета стоимости МИ планируемых к оснащению организаций здравоохранения в рамках реализации инвестиционных проектов и проектов государственно-частного партнерства по форме</w:t>
            </w:r>
            <w:r w:rsidR="006418B8">
              <w:rPr>
                <w:rFonts w:ascii="Times New Roman" w:hAnsi="Times New Roman" w:cs="Times New Roman"/>
                <w:sz w:val="24"/>
                <w:szCs w:val="24"/>
                <w:lang w:val="kk-KZ"/>
              </w:rPr>
              <w:t xml:space="preserve"> (далее – Заявление на оказание Услуг)</w:t>
            </w:r>
            <w:r w:rsidR="00997E8C" w:rsidRPr="00997E8C">
              <w:rPr>
                <w:rFonts w:ascii="Times New Roman" w:hAnsi="Times New Roman" w:cs="Times New Roman"/>
                <w:sz w:val="24"/>
                <w:szCs w:val="24"/>
              </w:rPr>
              <w:t>, согласно </w:t>
            </w:r>
            <w:hyperlink r:id="rId7" w:anchor="sub_id=1" w:tooltip="Приказ и.о. Министра здравоохранения Республики Казахстан от 23 декабря 2021 года № ҚР-ДСМ-134 " w:history="1">
              <w:r w:rsidR="00997E8C" w:rsidRPr="00997E8C">
                <w:rPr>
                  <w:rStyle w:val="af8"/>
                  <w:rFonts w:ascii="Times New Roman" w:hAnsi="Times New Roman" w:cs="Times New Roman"/>
                  <w:color w:val="auto"/>
                  <w:sz w:val="24"/>
                  <w:szCs w:val="24"/>
                  <w:u w:val="none"/>
                </w:rPr>
                <w:t>приложению 1</w:t>
              </w:r>
            </w:hyperlink>
            <w:r w:rsidR="00997E8C" w:rsidRPr="00997E8C">
              <w:rPr>
                <w:rFonts w:ascii="Times New Roman" w:hAnsi="Times New Roman" w:cs="Times New Roman"/>
                <w:sz w:val="24"/>
                <w:szCs w:val="24"/>
              </w:rPr>
              <w:t> </w:t>
            </w:r>
            <w:r w:rsidR="00997E8C">
              <w:rPr>
                <w:rFonts w:ascii="Times New Roman" w:hAnsi="Times New Roman" w:cs="Times New Roman"/>
                <w:sz w:val="24"/>
                <w:szCs w:val="24"/>
              </w:rPr>
              <w:t>Правил</w:t>
            </w:r>
            <w:r w:rsidR="00FE65FE" w:rsidRPr="00F42D93">
              <w:rPr>
                <w:rFonts w:ascii="Times New Roman" w:hAnsi="Times New Roman" w:cs="Times New Roman"/>
                <w:sz w:val="24"/>
                <w:szCs w:val="24"/>
              </w:rPr>
              <w:t>.</w:t>
            </w:r>
            <w:r w:rsidR="006076F7" w:rsidRPr="00F42D93">
              <w:rPr>
                <w:rFonts w:ascii="Times New Roman" w:hAnsi="Times New Roman" w:cs="Times New Roman"/>
                <w:sz w:val="24"/>
                <w:szCs w:val="24"/>
              </w:rPr>
              <w:t xml:space="preserve"> </w:t>
            </w:r>
          </w:p>
          <w:p w:rsidR="001D37FF" w:rsidRPr="00E72CB7" w:rsidRDefault="00FE65FE" w:rsidP="00791680">
            <w:pPr>
              <w:pStyle w:val="aa"/>
              <w:ind w:left="33"/>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1.3</w:t>
            </w:r>
            <w:r w:rsidR="006418B8">
              <w:rPr>
                <w:rFonts w:ascii="Times New Roman" w:hAnsi="Times New Roman" w:cs="Times New Roman"/>
                <w:sz w:val="24"/>
                <w:szCs w:val="24"/>
                <w:lang w:val="kk-KZ"/>
              </w:rPr>
              <w:t>.</w:t>
            </w:r>
            <w:r>
              <w:rPr>
                <w:rFonts w:ascii="Times New Roman" w:hAnsi="Times New Roman" w:cs="Times New Roman"/>
                <w:sz w:val="24"/>
                <w:szCs w:val="24"/>
              </w:rPr>
              <w:t xml:space="preserve"> </w:t>
            </w:r>
            <w:r w:rsidR="002D5443" w:rsidRPr="00E72CB7">
              <w:rPr>
                <w:rFonts w:ascii="Times New Roman" w:eastAsia="Times New Roman" w:hAnsi="Times New Roman" w:cs="Times New Roman"/>
                <w:sz w:val="24"/>
                <w:szCs w:val="24"/>
                <w:lang w:eastAsia="ru-RU"/>
              </w:rPr>
              <w:t xml:space="preserve">До подачи </w:t>
            </w:r>
            <w:r w:rsidR="003E3ADE" w:rsidRPr="00E72CB7">
              <w:rPr>
                <w:rFonts w:ascii="Times New Roman" w:eastAsia="Times New Roman" w:hAnsi="Times New Roman" w:cs="Times New Roman"/>
                <w:sz w:val="24"/>
                <w:szCs w:val="24"/>
                <w:lang w:eastAsia="ru-RU"/>
              </w:rPr>
              <w:t>З</w:t>
            </w:r>
            <w:r w:rsidR="002D5443" w:rsidRPr="00E72CB7">
              <w:rPr>
                <w:rFonts w:ascii="Times New Roman" w:eastAsia="Times New Roman" w:hAnsi="Times New Roman" w:cs="Times New Roman"/>
                <w:sz w:val="24"/>
                <w:szCs w:val="24"/>
                <w:lang w:eastAsia="ru-RU"/>
              </w:rPr>
              <w:t>аявления на оказание Услуг Заявитель направляет Исполнител</w:t>
            </w:r>
            <w:r w:rsidR="003E3ADE" w:rsidRPr="00E72CB7">
              <w:rPr>
                <w:rFonts w:ascii="Times New Roman" w:eastAsia="Times New Roman" w:hAnsi="Times New Roman" w:cs="Times New Roman"/>
                <w:sz w:val="24"/>
                <w:szCs w:val="24"/>
                <w:lang w:eastAsia="ru-RU"/>
              </w:rPr>
              <w:t>ю</w:t>
            </w:r>
            <w:r w:rsidR="002D5443" w:rsidRPr="00E72CB7">
              <w:rPr>
                <w:rFonts w:ascii="Times New Roman" w:eastAsia="Times New Roman" w:hAnsi="Times New Roman" w:cs="Times New Roman"/>
                <w:sz w:val="24"/>
                <w:szCs w:val="24"/>
                <w:lang w:eastAsia="ru-RU"/>
              </w:rPr>
              <w:t xml:space="preserve"> </w:t>
            </w:r>
            <w:r w:rsidR="0045029A" w:rsidRPr="00E72CB7">
              <w:rPr>
                <w:rFonts w:ascii="Times New Roman" w:hAnsi="Times New Roman" w:cs="Times New Roman"/>
                <w:sz w:val="24"/>
                <w:szCs w:val="24"/>
              </w:rPr>
              <w:t>заявку на платеж по форме, согласно Приложению к настоящему Договору (далее – Заявка на платеж)</w:t>
            </w:r>
            <w:r w:rsidR="002D5443" w:rsidRPr="00E72CB7">
              <w:rPr>
                <w:rFonts w:ascii="Times New Roman" w:eastAsia="Times New Roman" w:hAnsi="Times New Roman" w:cs="Times New Roman"/>
                <w:sz w:val="24"/>
                <w:szCs w:val="24"/>
                <w:lang w:eastAsia="ru-RU"/>
              </w:rPr>
              <w:t>, на основании которой Исполнитель направляет Заявителю счет на оплату в порядке, определенном Договором.</w:t>
            </w:r>
          </w:p>
          <w:p w:rsidR="005E045B" w:rsidRDefault="0020087D" w:rsidP="00791680">
            <w:pPr>
              <w:pStyle w:val="aa"/>
              <w:ind w:left="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1.4</w:t>
            </w:r>
            <w:r w:rsidR="006418B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 xml:space="preserve"> </w:t>
            </w:r>
            <w:r w:rsidR="005E045B" w:rsidRPr="00E72CB7">
              <w:rPr>
                <w:rFonts w:ascii="Times New Roman" w:eastAsia="Times New Roman" w:hAnsi="Times New Roman" w:cs="Times New Roman"/>
                <w:sz w:val="24"/>
                <w:szCs w:val="24"/>
                <w:lang w:eastAsia="ru-RU"/>
              </w:rPr>
              <w:t>Стороны согласились с тем, что если после подачи заявлени</w:t>
            </w:r>
            <w:proofErr w:type="gramStart"/>
            <w:r w:rsidR="005E045B" w:rsidRPr="00E72CB7">
              <w:rPr>
                <w:rFonts w:ascii="Times New Roman" w:eastAsia="Times New Roman" w:hAnsi="Times New Roman" w:cs="Times New Roman"/>
                <w:sz w:val="24"/>
                <w:szCs w:val="24"/>
                <w:lang w:eastAsia="ru-RU"/>
              </w:rPr>
              <w:t>я(</w:t>
            </w:r>
            <w:proofErr w:type="gramEnd"/>
            <w:r w:rsidR="005E045B" w:rsidRPr="00E72CB7">
              <w:rPr>
                <w:rFonts w:ascii="Times New Roman" w:eastAsia="Times New Roman" w:hAnsi="Times New Roman" w:cs="Times New Roman"/>
                <w:sz w:val="24"/>
                <w:szCs w:val="24"/>
                <w:lang w:eastAsia="ru-RU"/>
              </w:rPr>
              <w:t>-</w:t>
            </w:r>
            <w:proofErr w:type="spellStart"/>
            <w:r w:rsidR="005E045B" w:rsidRPr="00E72CB7">
              <w:rPr>
                <w:rFonts w:ascii="Times New Roman" w:eastAsia="Times New Roman" w:hAnsi="Times New Roman" w:cs="Times New Roman"/>
                <w:sz w:val="24"/>
                <w:szCs w:val="24"/>
                <w:lang w:eastAsia="ru-RU"/>
              </w:rPr>
              <w:t>ий</w:t>
            </w:r>
            <w:proofErr w:type="spellEnd"/>
            <w:r w:rsidR="005E045B" w:rsidRPr="00E72CB7">
              <w:rPr>
                <w:rFonts w:ascii="Times New Roman" w:eastAsia="Times New Roman" w:hAnsi="Times New Roman" w:cs="Times New Roman"/>
                <w:sz w:val="24"/>
                <w:szCs w:val="24"/>
                <w:lang w:eastAsia="ru-RU"/>
              </w:rPr>
              <w:t>) в Правила будут внесены изменения и дополнения, начатые Услуги завершаются в соответствий с законодательством, действовавшим в момент подачи заявления(-</w:t>
            </w:r>
            <w:proofErr w:type="spellStart"/>
            <w:r w:rsidR="005E045B" w:rsidRPr="00E72CB7">
              <w:rPr>
                <w:rFonts w:ascii="Times New Roman" w:eastAsia="Times New Roman" w:hAnsi="Times New Roman" w:cs="Times New Roman"/>
                <w:sz w:val="24"/>
                <w:szCs w:val="24"/>
                <w:lang w:eastAsia="ru-RU"/>
              </w:rPr>
              <w:t>ий</w:t>
            </w:r>
            <w:proofErr w:type="spellEnd"/>
            <w:r w:rsidR="005E045B" w:rsidRPr="00E72CB7">
              <w:rPr>
                <w:rFonts w:ascii="Times New Roman" w:eastAsia="Times New Roman" w:hAnsi="Times New Roman" w:cs="Times New Roman"/>
                <w:sz w:val="24"/>
                <w:szCs w:val="24"/>
                <w:lang w:eastAsia="ru-RU"/>
              </w:rPr>
              <w:t>), кроме случаев, когда законодательством установлено, что его действие распространяется на отношения, возникшие из ранее заключенных договоров.</w:t>
            </w:r>
            <w:r w:rsidR="00F307E8">
              <w:rPr>
                <w:rFonts w:ascii="Times New Roman" w:eastAsia="Times New Roman" w:hAnsi="Times New Roman" w:cs="Times New Roman"/>
                <w:sz w:val="24"/>
                <w:szCs w:val="24"/>
                <w:lang w:eastAsia="ru-RU"/>
              </w:rPr>
              <w:t xml:space="preserve"> </w:t>
            </w:r>
          </w:p>
          <w:p w:rsidR="00D77C30" w:rsidRPr="00D77C30" w:rsidRDefault="00D77C30" w:rsidP="00791680">
            <w:pPr>
              <w:pStyle w:val="aa"/>
              <w:ind w:left="0"/>
              <w:jc w:val="both"/>
              <w:rPr>
                <w:rFonts w:ascii="Times New Roman" w:eastAsia="Times New Roman" w:hAnsi="Times New Roman" w:cs="Times New Roman"/>
                <w:sz w:val="24"/>
                <w:szCs w:val="24"/>
                <w:lang w:val="kk-KZ" w:eastAsia="ru-RU"/>
              </w:rPr>
            </w:pPr>
          </w:p>
          <w:p w:rsidR="00FA3608" w:rsidRPr="00E72CB7" w:rsidRDefault="00FA3608" w:rsidP="00791680">
            <w:pPr>
              <w:pStyle w:val="aa"/>
              <w:numPr>
                <w:ilvl w:val="0"/>
                <w:numId w:val="37"/>
              </w:numPr>
              <w:rPr>
                <w:rFonts w:ascii="Times New Roman" w:eastAsia="Times New Roman" w:hAnsi="Times New Roman" w:cs="Times New Roman"/>
                <w:b/>
                <w:sz w:val="24"/>
                <w:szCs w:val="24"/>
                <w:lang w:eastAsia="ru-RU"/>
              </w:rPr>
            </w:pPr>
            <w:r w:rsidRPr="00E72CB7">
              <w:rPr>
                <w:rFonts w:ascii="Times New Roman" w:eastAsia="Times New Roman" w:hAnsi="Times New Roman" w:cs="Times New Roman"/>
                <w:b/>
                <w:sz w:val="24"/>
                <w:szCs w:val="24"/>
                <w:lang w:eastAsia="ru-RU"/>
              </w:rPr>
              <w:t>Стоимость услуг и порядок расчетов</w:t>
            </w:r>
          </w:p>
          <w:p w:rsidR="00DE51DA" w:rsidRPr="00E72CB7" w:rsidRDefault="00EB58D9" w:rsidP="00791680">
            <w:pPr>
              <w:tabs>
                <w:tab w:val="left" w:pos="33"/>
              </w:tabs>
              <w:jc w:val="both"/>
              <w:rPr>
                <w:rFonts w:ascii="Times New Roman" w:eastAsia="Times New Roman" w:hAnsi="Times New Roman" w:cs="Times New Roman"/>
                <w:sz w:val="24"/>
                <w:szCs w:val="24"/>
                <w:lang w:eastAsia="ru-RU"/>
              </w:rPr>
            </w:pPr>
            <w:r w:rsidRPr="00E72CB7">
              <w:rPr>
                <w:rFonts w:ascii="Times New Roman" w:eastAsia="Times New Roman" w:hAnsi="Times New Roman" w:cs="Times New Roman"/>
                <w:sz w:val="24"/>
                <w:szCs w:val="24"/>
                <w:lang w:val="kk-KZ" w:eastAsia="ru-RU"/>
              </w:rPr>
              <w:t>2.1</w:t>
            </w:r>
            <w:r w:rsidR="007B10F3">
              <w:rPr>
                <w:rFonts w:ascii="Times New Roman" w:eastAsia="Times New Roman" w:hAnsi="Times New Roman" w:cs="Times New Roman"/>
                <w:sz w:val="24"/>
                <w:szCs w:val="24"/>
                <w:lang w:val="kk-KZ" w:eastAsia="ru-RU"/>
              </w:rPr>
              <w:t xml:space="preserve"> </w:t>
            </w:r>
            <w:r w:rsidR="00F307E8" w:rsidRPr="00F307E8">
              <w:rPr>
                <w:rFonts w:ascii="Times New Roman" w:eastAsia="Times New Roman" w:hAnsi="Times New Roman" w:cs="Times New Roman"/>
                <w:sz w:val="24"/>
                <w:szCs w:val="24"/>
                <w:lang w:eastAsia="ru-RU"/>
              </w:rPr>
              <w:t xml:space="preserve">Стоимость Услуг по Договору </w:t>
            </w:r>
            <w:r w:rsidR="00D77C30">
              <w:rPr>
                <w:rFonts w:ascii="Times New Roman" w:eastAsia="Times New Roman" w:hAnsi="Times New Roman" w:cs="Times New Roman"/>
                <w:sz w:val="24"/>
                <w:szCs w:val="24"/>
                <w:lang w:val="kk-KZ" w:eastAsia="ru-RU"/>
              </w:rPr>
              <w:t xml:space="preserve">              </w:t>
            </w:r>
            <w:r w:rsidR="00F307E8" w:rsidRPr="00F307E8">
              <w:rPr>
                <w:rFonts w:ascii="Times New Roman" w:eastAsia="Times New Roman" w:hAnsi="Times New Roman" w:cs="Times New Roman"/>
                <w:sz w:val="24"/>
                <w:szCs w:val="24"/>
                <w:lang w:eastAsia="ru-RU"/>
              </w:rPr>
              <w:t>определяется на основании прейскуранта цен Исполнителя.</w:t>
            </w:r>
          </w:p>
          <w:p w:rsidR="00DE51DA" w:rsidRPr="00D72DBE" w:rsidRDefault="00DE51DA" w:rsidP="00791680">
            <w:pPr>
              <w:pStyle w:val="aa"/>
              <w:numPr>
                <w:ilvl w:val="1"/>
                <w:numId w:val="29"/>
              </w:numPr>
              <w:tabs>
                <w:tab w:val="left" w:pos="33"/>
              </w:tabs>
              <w:jc w:val="both"/>
              <w:rPr>
                <w:rFonts w:ascii="Times New Roman" w:eastAsia="Times New Roman" w:hAnsi="Times New Roman" w:cs="Times New Roman"/>
                <w:sz w:val="24"/>
                <w:szCs w:val="24"/>
                <w:lang w:eastAsia="ru-RU"/>
              </w:rPr>
            </w:pPr>
            <w:r w:rsidRPr="00D72DBE">
              <w:rPr>
                <w:rFonts w:ascii="Times New Roman" w:eastAsia="Times New Roman" w:hAnsi="Times New Roman" w:cs="Times New Roman"/>
                <w:sz w:val="24"/>
                <w:szCs w:val="24"/>
                <w:lang w:eastAsia="ru-RU"/>
              </w:rPr>
              <w:t xml:space="preserve">Валюта платежа: </w:t>
            </w:r>
            <w:r w:rsidRPr="00062770">
              <w:rPr>
                <w:rFonts w:ascii="Times New Roman" w:eastAsia="Times New Roman" w:hAnsi="Times New Roman" w:cs="Times New Roman"/>
                <w:lang w:eastAsia="ru-RU"/>
              </w:rPr>
              <w:t>_________</w:t>
            </w:r>
            <w:r w:rsidR="00062770" w:rsidRPr="00062770">
              <w:rPr>
                <w:rFonts w:ascii="Times New Roman" w:eastAsia="Times New Roman" w:hAnsi="Times New Roman" w:cs="Times New Roman"/>
                <w:lang w:eastAsia="ru-RU"/>
              </w:rPr>
              <w:t>____</w:t>
            </w:r>
            <w:r w:rsidR="00062770">
              <w:rPr>
                <w:rFonts w:ascii="Times New Roman" w:eastAsia="Times New Roman" w:hAnsi="Times New Roman" w:cs="Times New Roman"/>
                <w:lang w:eastAsia="ru-RU"/>
              </w:rPr>
              <w:t>_</w:t>
            </w:r>
            <w:r w:rsidRPr="00062770">
              <w:rPr>
                <w:rFonts w:ascii="Times New Roman" w:eastAsia="Times New Roman" w:hAnsi="Times New Roman" w:cs="Times New Roman"/>
                <w:lang w:eastAsia="ru-RU"/>
              </w:rPr>
              <w:t>(</w:t>
            </w:r>
            <w:r w:rsidRPr="00062770">
              <w:rPr>
                <w:rFonts w:ascii="Times New Roman" w:eastAsia="Times New Roman" w:hAnsi="Times New Roman" w:cs="Times New Roman"/>
                <w:i/>
                <w:lang w:eastAsia="ru-RU"/>
              </w:rPr>
              <w:t>выбрать вид</w:t>
            </w:r>
            <w:r w:rsidRPr="00062770">
              <w:rPr>
                <w:rFonts w:ascii="Times New Roman" w:eastAsia="Times New Roman" w:hAnsi="Times New Roman" w:cs="Times New Roman"/>
                <w:lang w:eastAsia="ru-RU"/>
              </w:rPr>
              <w:t>)</w:t>
            </w:r>
          </w:p>
          <w:p w:rsidR="00DE51DA" w:rsidRPr="00E72CB7" w:rsidRDefault="00DE51DA" w:rsidP="00791680">
            <w:pPr>
              <w:tabs>
                <w:tab w:val="left" w:pos="33"/>
              </w:tabs>
              <w:ind w:left="33" w:hanging="33"/>
              <w:jc w:val="both"/>
              <w:rPr>
                <w:rFonts w:ascii="Times New Roman" w:eastAsia="Times New Roman" w:hAnsi="Times New Roman" w:cs="Times New Roman"/>
                <w:sz w:val="24"/>
                <w:szCs w:val="24"/>
                <w:lang w:eastAsia="ru-RU"/>
              </w:rPr>
            </w:pPr>
            <w:r w:rsidRPr="00E72CB7">
              <w:rPr>
                <w:rFonts w:ascii="Times New Roman" w:eastAsia="Times New Roman" w:hAnsi="Times New Roman" w:cs="Times New Roman"/>
                <w:sz w:val="24"/>
                <w:szCs w:val="24"/>
                <w:lang w:eastAsia="ru-RU"/>
              </w:rPr>
              <w:t>- тенге Республики Казахстан (для р</w:t>
            </w:r>
            <w:r w:rsidR="007B10F3">
              <w:rPr>
                <w:rFonts w:ascii="Times New Roman" w:eastAsia="Times New Roman" w:hAnsi="Times New Roman" w:cs="Times New Roman"/>
                <w:sz w:val="24"/>
                <w:szCs w:val="24"/>
                <w:lang w:eastAsia="ru-RU"/>
              </w:rPr>
              <w:t>езидентов Республики Казахстан);</w:t>
            </w:r>
          </w:p>
          <w:p w:rsidR="00DE51DA" w:rsidRDefault="00DE51DA" w:rsidP="00791680">
            <w:pPr>
              <w:tabs>
                <w:tab w:val="left" w:pos="33"/>
              </w:tabs>
              <w:ind w:left="33" w:hanging="33"/>
              <w:jc w:val="both"/>
              <w:rPr>
                <w:rFonts w:ascii="Times New Roman" w:eastAsia="Times New Roman" w:hAnsi="Times New Roman" w:cs="Times New Roman"/>
                <w:sz w:val="24"/>
                <w:szCs w:val="24"/>
                <w:lang w:eastAsia="ru-RU"/>
              </w:rPr>
            </w:pPr>
            <w:r w:rsidRPr="00E72CB7">
              <w:rPr>
                <w:rFonts w:ascii="Times New Roman" w:eastAsia="Times New Roman" w:hAnsi="Times New Roman" w:cs="Times New Roman"/>
                <w:sz w:val="24"/>
                <w:szCs w:val="24"/>
                <w:lang w:eastAsia="ru-RU"/>
              </w:rPr>
              <w:t xml:space="preserve">- либо </w:t>
            </w:r>
            <w:r w:rsidR="00062770">
              <w:rPr>
                <w:rFonts w:ascii="Times New Roman" w:eastAsia="Times New Roman" w:hAnsi="Times New Roman" w:cs="Times New Roman"/>
                <w:sz w:val="24"/>
                <w:szCs w:val="24"/>
                <w:lang w:eastAsia="ru-RU"/>
              </w:rPr>
              <w:t xml:space="preserve">тенге и </w:t>
            </w:r>
            <w:r w:rsidRPr="00E72CB7">
              <w:rPr>
                <w:rFonts w:ascii="Times New Roman" w:eastAsia="Times New Roman" w:hAnsi="Times New Roman" w:cs="Times New Roman"/>
                <w:sz w:val="24"/>
                <w:szCs w:val="24"/>
                <w:lang w:eastAsia="ru-RU"/>
              </w:rPr>
              <w:t>иностранная валюта (евро, доллары США, российские рубли</w:t>
            </w:r>
            <w:r w:rsidR="007B5817">
              <w:rPr>
                <w:rFonts w:ascii="Times New Roman" w:eastAsia="Times New Roman" w:hAnsi="Times New Roman" w:cs="Times New Roman"/>
                <w:sz w:val="24"/>
                <w:szCs w:val="24"/>
                <w:lang w:eastAsia="ru-RU"/>
              </w:rPr>
              <w:t>, или тенге</w:t>
            </w:r>
            <w:r w:rsidRPr="00E72CB7">
              <w:rPr>
                <w:rFonts w:ascii="Times New Roman" w:eastAsia="Times New Roman" w:hAnsi="Times New Roman" w:cs="Times New Roman"/>
                <w:sz w:val="24"/>
                <w:szCs w:val="24"/>
                <w:lang w:eastAsia="ru-RU"/>
              </w:rPr>
              <w:t xml:space="preserve">) </w:t>
            </w:r>
            <w:r w:rsidR="00D77C30">
              <w:rPr>
                <w:rFonts w:ascii="Times New Roman" w:eastAsia="Times New Roman" w:hAnsi="Times New Roman" w:cs="Times New Roman"/>
                <w:sz w:val="24"/>
                <w:szCs w:val="24"/>
                <w:lang w:eastAsia="ru-RU"/>
              </w:rPr>
              <w:t xml:space="preserve">                         </w:t>
            </w:r>
            <w:r w:rsidRPr="00E72CB7">
              <w:rPr>
                <w:rFonts w:ascii="Times New Roman" w:eastAsia="Times New Roman" w:hAnsi="Times New Roman" w:cs="Times New Roman"/>
                <w:sz w:val="24"/>
                <w:szCs w:val="24"/>
                <w:lang w:eastAsia="ru-RU"/>
              </w:rPr>
              <w:t xml:space="preserve">(для нерезидентов Республики Казахстан). </w:t>
            </w:r>
            <w:r w:rsidR="00D77C30">
              <w:rPr>
                <w:rFonts w:ascii="Times New Roman" w:eastAsia="Times New Roman" w:hAnsi="Times New Roman" w:cs="Times New Roman"/>
                <w:sz w:val="24"/>
                <w:szCs w:val="24"/>
                <w:lang w:eastAsia="ru-RU"/>
              </w:rPr>
              <w:t xml:space="preserve">                 </w:t>
            </w:r>
            <w:r w:rsidRPr="00E72CB7">
              <w:rPr>
                <w:rFonts w:ascii="Times New Roman" w:eastAsia="Times New Roman" w:hAnsi="Times New Roman" w:cs="Times New Roman"/>
                <w:sz w:val="24"/>
                <w:szCs w:val="24"/>
                <w:lang w:eastAsia="ru-RU"/>
              </w:rPr>
              <w:t xml:space="preserve">Оплата Стоимости Услуг в иностранной </w:t>
            </w:r>
            <w:r w:rsidR="00D77C30">
              <w:rPr>
                <w:rFonts w:ascii="Times New Roman" w:eastAsia="Times New Roman" w:hAnsi="Times New Roman" w:cs="Times New Roman"/>
                <w:sz w:val="24"/>
                <w:szCs w:val="24"/>
                <w:lang w:eastAsia="ru-RU"/>
              </w:rPr>
              <w:t xml:space="preserve">             </w:t>
            </w:r>
            <w:r w:rsidRPr="00E72CB7">
              <w:rPr>
                <w:rFonts w:ascii="Times New Roman" w:eastAsia="Times New Roman" w:hAnsi="Times New Roman" w:cs="Times New Roman"/>
                <w:sz w:val="24"/>
                <w:szCs w:val="24"/>
                <w:lang w:eastAsia="ru-RU"/>
              </w:rPr>
              <w:t xml:space="preserve">валюте осуществляется по курсу </w:t>
            </w:r>
            <w:r w:rsidR="00D77C30">
              <w:rPr>
                <w:rFonts w:ascii="Times New Roman" w:eastAsia="Times New Roman" w:hAnsi="Times New Roman" w:cs="Times New Roman"/>
                <w:sz w:val="24"/>
                <w:szCs w:val="24"/>
                <w:lang w:eastAsia="ru-RU"/>
              </w:rPr>
              <w:t xml:space="preserve">                   </w:t>
            </w:r>
            <w:r w:rsidRPr="00E72CB7">
              <w:rPr>
                <w:rFonts w:ascii="Times New Roman" w:eastAsia="Times New Roman" w:hAnsi="Times New Roman" w:cs="Times New Roman"/>
                <w:sz w:val="24"/>
                <w:szCs w:val="24"/>
                <w:lang w:eastAsia="ru-RU"/>
              </w:rPr>
              <w:t xml:space="preserve">Национального Банка Республики Казахстан на день  выставления счета. </w:t>
            </w:r>
          </w:p>
          <w:p w:rsidR="00D77C30" w:rsidRPr="00E72CB7" w:rsidRDefault="00D77C30" w:rsidP="00791680">
            <w:pPr>
              <w:tabs>
                <w:tab w:val="left" w:pos="33"/>
              </w:tabs>
              <w:ind w:left="33" w:hanging="33"/>
              <w:jc w:val="both"/>
              <w:rPr>
                <w:rFonts w:ascii="Times New Roman" w:eastAsia="Times New Roman" w:hAnsi="Times New Roman" w:cs="Times New Roman"/>
                <w:sz w:val="24"/>
                <w:szCs w:val="24"/>
                <w:lang w:eastAsia="ru-RU"/>
              </w:rPr>
            </w:pPr>
          </w:p>
          <w:p w:rsidR="00062770" w:rsidRPr="00062770" w:rsidRDefault="00062770" w:rsidP="00791680">
            <w:pPr>
              <w:pStyle w:val="aa"/>
              <w:tabs>
                <w:tab w:val="left" w:pos="0"/>
                <w:tab w:val="left" w:pos="33"/>
              </w:tabs>
              <w:ind w:left="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 xml:space="preserve">.3. </w:t>
            </w:r>
            <w:r w:rsidRPr="00062770">
              <w:rPr>
                <w:rFonts w:ascii="Times New Roman" w:eastAsia="Times New Roman" w:hAnsi="Times New Roman" w:cs="Times New Roman"/>
                <w:sz w:val="24"/>
                <w:szCs w:val="24"/>
                <w:lang w:eastAsia="ru-RU"/>
              </w:rPr>
              <w:t xml:space="preserve">Исполнитель обязуется предоставить счет на оплату не позднее 5 (пять) рабочих дней с </w:t>
            </w:r>
            <w:r w:rsidRPr="00062770">
              <w:rPr>
                <w:rFonts w:ascii="Times New Roman" w:eastAsia="Times New Roman" w:hAnsi="Times New Roman" w:cs="Times New Roman"/>
                <w:sz w:val="24"/>
                <w:szCs w:val="24"/>
                <w:lang w:eastAsia="ru-RU"/>
              </w:rPr>
              <w:lastRenderedPageBreak/>
              <w:t>момента поступления заявки на платеж от Заявителя.</w:t>
            </w:r>
          </w:p>
          <w:p w:rsidR="00062770" w:rsidRDefault="00DE51DA" w:rsidP="00791680">
            <w:pPr>
              <w:jc w:val="both"/>
              <w:rPr>
                <w:rFonts w:ascii="Times New Roman" w:eastAsia="Times New Roman" w:hAnsi="Times New Roman" w:cs="Times New Roman"/>
                <w:sz w:val="24"/>
                <w:szCs w:val="24"/>
                <w:lang w:val="kk-KZ" w:eastAsia="ru-RU"/>
              </w:rPr>
            </w:pPr>
            <w:r w:rsidRPr="00E72CB7">
              <w:rPr>
                <w:rFonts w:ascii="Times New Roman" w:eastAsia="Times New Roman" w:hAnsi="Times New Roman" w:cs="Times New Roman"/>
                <w:sz w:val="24"/>
                <w:szCs w:val="24"/>
                <w:lang w:eastAsia="ru-RU"/>
              </w:rPr>
              <w:t>2.4</w:t>
            </w:r>
            <w:r w:rsidR="00062770">
              <w:rPr>
                <w:rFonts w:ascii="Times New Roman" w:eastAsia="Times New Roman" w:hAnsi="Times New Roman" w:cs="Times New Roman"/>
                <w:sz w:val="24"/>
                <w:szCs w:val="24"/>
                <w:lang w:val="kk-KZ" w:eastAsia="ru-RU"/>
              </w:rPr>
              <w:t>.</w:t>
            </w:r>
            <w:r w:rsidRPr="00E72CB7">
              <w:rPr>
                <w:rFonts w:ascii="Times New Roman" w:eastAsia="Times New Roman" w:hAnsi="Times New Roman" w:cs="Times New Roman"/>
                <w:sz w:val="24"/>
                <w:szCs w:val="24"/>
                <w:lang w:eastAsia="ru-RU"/>
              </w:rPr>
              <w:t xml:space="preserve"> </w:t>
            </w:r>
            <w:r w:rsidR="00062770" w:rsidRPr="00062770">
              <w:rPr>
                <w:rFonts w:ascii="Times New Roman" w:eastAsia="Times New Roman" w:hAnsi="Times New Roman" w:cs="Times New Roman"/>
                <w:sz w:val="24"/>
                <w:szCs w:val="24"/>
                <w:lang w:eastAsia="ru-RU"/>
              </w:rPr>
              <w:t xml:space="preserve">Стоимость Услуг по Договору включает в себя все налоги и сборы, действующие на территории Республики Казахстан, а также расходы Заявителя по уплате банковской комиссии, связанные с оплатой Стоимости </w:t>
            </w:r>
            <w:r w:rsidR="00D77C30">
              <w:rPr>
                <w:rFonts w:ascii="Times New Roman" w:eastAsia="Times New Roman" w:hAnsi="Times New Roman" w:cs="Times New Roman"/>
                <w:sz w:val="24"/>
                <w:szCs w:val="24"/>
                <w:lang w:eastAsia="ru-RU"/>
              </w:rPr>
              <w:t xml:space="preserve"> </w:t>
            </w:r>
            <w:r w:rsidR="00062770" w:rsidRPr="00062770">
              <w:rPr>
                <w:rFonts w:ascii="Times New Roman" w:eastAsia="Times New Roman" w:hAnsi="Times New Roman" w:cs="Times New Roman"/>
                <w:sz w:val="24"/>
                <w:szCs w:val="24"/>
                <w:lang w:eastAsia="ru-RU"/>
              </w:rPr>
              <w:t>Услуг.</w:t>
            </w:r>
          </w:p>
          <w:p w:rsidR="00062770" w:rsidRDefault="00DE51DA" w:rsidP="00791680">
            <w:pPr>
              <w:jc w:val="both"/>
              <w:rPr>
                <w:rFonts w:ascii="Times New Roman" w:hAnsi="Times New Roman" w:cs="Times New Roman"/>
                <w:sz w:val="24"/>
                <w:szCs w:val="24"/>
                <w:lang w:val="kk-KZ"/>
              </w:rPr>
            </w:pPr>
            <w:r w:rsidRPr="00E72CB7">
              <w:rPr>
                <w:rFonts w:ascii="Times New Roman" w:eastAsia="Times New Roman" w:hAnsi="Times New Roman" w:cs="Times New Roman"/>
                <w:sz w:val="24"/>
                <w:szCs w:val="24"/>
                <w:lang w:eastAsia="ru-RU"/>
              </w:rPr>
              <w:t>2.5</w:t>
            </w:r>
            <w:r w:rsidR="00062770">
              <w:rPr>
                <w:rFonts w:ascii="Times New Roman" w:eastAsia="Times New Roman" w:hAnsi="Times New Roman" w:cs="Times New Roman"/>
                <w:sz w:val="24"/>
                <w:szCs w:val="24"/>
                <w:lang w:val="kk-KZ" w:eastAsia="ru-RU"/>
              </w:rPr>
              <w:t>.</w:t>
            </w:r>
            <w:r w:rsidRPr="00E72CB7">
              <w:rPr>
                <w:rFonts w:ascii="Times New Roman" w:eastAsia="Times New Roman" w:hAnsi="Times New Roman" w:cs="Times New Roman"/>
                <w:sz w:val="24"/>
                <w:szCs w:val="24"/>
                <w:lang w:eastAsia="ru-RU"/>
              </w:rPr>
              <w:t xml:space="preserve"> </w:t>
            </w:r>
            <w:r w:rsidR="00062770" w:rsidRPr="00062770">
              <w:rPr>
                <w:rFonts w:ascii="Times New Roman" w:hAnsi="Times New Roman" w:cs="Times New Roman"/>
                <w:sz w:val="24"/>
                <w:szCs w:val="24"/>
              </w:rPr>
              <w:t xml:space="preserve">Заявитель осуществляет 100% предоплату Стоимости Услуг до подачи заявления на оказание Услуг путем перечисления </w:t>
            </w:r>
            <w:proofErr w:type="gramStart"/>
            <w:r w:rsidR="00062770" w:rsidRPr="00062770">
              <w:rPr>
                <w:rFonts w:ascii="Times New Roman" w:hAnsi="Times New Roman" w:cs="Times New Roman"/>
                <w:sz w:val="24"/>
                <w:szCs w:val="24"/>
              </w:rPr>
              <w:t>денег</w:t>
            </w:r>
            <w:proofErr w:type="gramEnd"/>
            <w:r w:rsidR="00062770" w:rsidRPr="00062770">
              <w:rPr>
                <w:rFonts w:ascii="Times New Roman" w:hAnsi="Times New Roman" w:cs="Times New Roman"/>
                <w:sz w:val="24"/>
                <w:szCs w:val="24"/>
              </w:rPr>
              <w:t xml:space="preserve"> на основании выставленного Исполнителем счета на оплату на расчетный счет Исполнителя, указанный в разделе 11 настоящего Договора, в течение 15 (пятнадцати) календарных дней со дня выставления счета на оплату.</w:t>
            </w:r>
          </w:p>
          <w:p w:rsidR="002F62C6" w:rsidRPr="00E72CB7" w:rsidRDefault="002F62C6" w:rsidP="00791680">
            <w:pPr>
              <w:jc w:val="both"/>
              <w:rPr>
                <w:rFonts w:ascii="Times New Roman" w:hAnsi="Times New Roman" w:cs="Times New Roman"/>
                <w:sz w:val="24"/>
                <w:szCs w:val="24"/>
              </w:rPr>
            </w:pPr>
            <w:r w:rsidRPr="00E72CB7">
              <w:rPr>
                <w:rFonts w:ascii="Times New Roman" w:hAnsi="Times New Roman" w:cs="Times New Roman"/>
                <w:sz w:val="24"/>
                <w:szCs w:val="24"/>
              </w:rPr>
              <w:t>2.</w:t>
            </w:r>
            <w:r w:rsidR="009C4ED1" w:rsidRPr="00E72CB7">
              <w:rPr>
                <w:rFonts w:ascii="Times New Roman" w:hAnsi="Times New Roman" w:cs="Times New Roman"/>
                <w:sz w:val="24"/>
                <w:szCs w:val="24"/>
              </w:rPr>
              <w:t>6</w:t>
            </w:r>
            <w:r w:rsidR="00062770">
              <w:rPr>
                <w:rFonts w:ascii="Times New Roman" w:hAnsi="Times New Roman" w:cs="Times New Roman"/>
                <w:sz w:val="24"/>
                <w:szCs w:val="24"/>
                <w:lang w:val="kk-KZ"/>
              </w:rPr>
              <w:t>.</w:t>
            </w:r>
            <w:r w:rsidR="009C4ED1" w:rsidRPr="00E72CB7">
              <w:rPr>
                <w:rFonts w:ascii="Times New Roman" w:hAnsi="Times New Roman" w:cs="Times New Roman"/>
                <w:sz w:val="24"/>
                <w:szCs w:val="24"/>
              </w:rPr>
              <w:t xml:space="preserve"> </w:t>
            </w:r>
            <w:proofErr w:type="gramStart"/>
            <w:r w:rsidRPr="00F42D93">
              <w:rPr>
                <w:rFonts w:ascii="Times New Roman" w:hAnsi="Times New Roman" w:cs="Times New Roman"/>
                <w:sz w:val="24"/>
                <w:szCs w:val="24"/>
              </w:rPr>
              <w:t>В случае выдачи</w:t>
            </w:r>
            <w:r w:rsidR="004138A7" w:rsidRPr="00F42D93">
              <w:rPr>
                <w:rFonts w:ascii="Times New Roman" w:hAnsi="Times New Roman" w:cs="Times New Roman"/>
                <w:sz w:val="24"/>
                <w:szCs w:val="24"/>
              </w:rPr>
              <w:t xml:space="preserve"> </w:t>
            </w:r>
            <w:r w:rsidR="00062770" w:rsidRPr="00062770">
              <w:rPr>
                <w:rFonts w:ascii="Times New Roman" w:hAnsi="Times New Roman" w:cs="Times New Roman"/>
                <w:sz w:val="24"/>
                <w:szCs w:val="24"/>
              </w:rPr>
              <w:t> </w:t>
            </w:r>
            <w:proofErr w:type="spellStart"/>
            <w:r w:rsidR="00062770" w:rsidRPr="00062770">
              <w:rPr>
                <w:rFonts w:ascii="Times New Roman" w:hAnsi="Times New Roman" w:cs="Times New Roman"/>
                <w:sz w:val="24"/>
                <w:szCs w:val="24"/>
              </w:rPr>
              <w:t>уведомлени</w:t>
            </w:r>
            <w:proofErr w:type="spellEnd"/>
            <w:r w:rsidR="00FA74BC">
              <w:rPr>
                <w:rFonts w:ascii="Times New Roman" w:hAnsi="Times New Roman" w:cs="Times New Roman"/>
                <w:sz w:val="24"/>
                <w:szCs w:val="24"/>
                <w:lang w:val="kk-KZ"/>
              </w:rPr>
              <w:t>я</w:t>
            </w:r>
            <w:r w:rsidR="00062770" w:rsidRPr="00062770">
              <w:rPr>
                <w:rFonts w:ascii="Times New Roman" w:hAnsi="Times New Roman" w:cs="Times New Roman"/>
                <w:sz w:val="24"/>
                <w:szCs w:val="24"/>
              </w:rPr>
              <w:t xml:space="preserve"> </w:t>
            </w:r>
            <w:r w:rsidR="00D77C30">
              <w:rPr>
                <w:rFonts w:ascii="Times New Roman" w:hAnsi="Times New Roman" w:cs="Times New Roman"/>
                <w:sz w:val="24"/>
                <w:szCs w:val="24"/>
              </w:rPr>
              <w:t xml:space="preserve">                                 </w:t>
            </w:r>
            <w:r w:rsidR="00062770" w:rsidRPr="00062770">
              <w:rPr>
                <w:rFonts w:ascii="Times New Roman" w:hAnsi="Times New Roman" w:cs="Times New Roman"/>
                <w:sz w:val="24"/>
                <w:szCs w:val="24"/>
              </w:rPr>
              <w:t>(в произвольной форме) о прекращении проведения формирования расчета стоимости МИ</w:t>
            </w:r>
            <w:r w:rsidR="00D12298" w:rsidRPr="00F42D93">
              <w:rPr>
                <w:rFonts w:ascii="Times New Roman" w:hAnsi="Times New Roman" w:cs="Times New Roman"/>
                <w:sz w:val="24"/>
                <w:szCs w:val="24"/>
              </w:rPr>
              <w:t xml:space="preserve"> </w:t>
            </w:r>
            <w:r w:rsidRPr="00F42D93">
              <w:rPr>
                <w:rFonts w:ascii="Times New Roman" w:hAnsi="Times New Roman" w:cs="Times New Roman"/>
                <w:sz w:val="24"/>
                <w:szCs w:val="24"/>
              </w:rPr>
              <w:t xml:space="preserve">по результатам </w:t>
            </w:r>
            <w:r w:rsidR="00CD566B" w:rsidRPr="00E72CB7">
              <w:rPr>
                <w:rFonts w:ascii="Times New Roman" w:hAnsi="Times New Roman" w:cs="Times New Roman"/>
                <w:sz w:val="24"/>
                <w:szCs w:val="24"/>
              </w:rPr>
              <w:t>оказания Услуг</w:t>
            </w:r>
            <w:r w:rsidRPr="00E72CB7">
              <w:rPr>
                <w:rFonts w:ascii="Times New Roman" w:hAnsi="Times New Roman" w:cs="Times New Roman"/>
                <w:sz w:val="24"/>
                <w:szCs w:val="24"/>
              </w:rPr>
              <w:t>, а также отказа Заявителя от оказания Услуг</w:t>
            </w:r>
            <w:r w:rsidR="00015CB8" w:rsidRPr="00E72CB7">
              <w:rPr>
                <w:rFonts w:ascii="Times New Roman" w:hAnsi="Times New Roman" w:cs="Times New Roman"/>
                <w:sz w:val="24"/>
                <w:szCs w:val="24"/>
              </w:rPr>
              <w:t>, оплата Стоимости Услуг, произведенная Заявителем в с</w:t>
            </w:r>
            <w:r w:rsidR="007664D0" w:rsidRPr="00E72CB7">
              <w:rPr>
                <w:rFonts w:ascii="Times New Roman" w:hAnsi="Times New Roman" w:cs="Times New Roman"/>
                <w:sz w:val="24"/>
                <w:szCs w:val="24"/>
              </w:rPr>
              <w:t>оответствии с Договором</w:t>
            </w:r>
            <w:r w:rsidR="00015CB8" w:rsidRPr="00E72CB7">
              <w:rPr>
                <w:rFonts w:ascii="Times New Roman" w:hAnsi="Times New Roman" w:cs="Times New Roman"/>
                <w:sz w:val="24"/>
                <w:szCs w:val="24"/>
              </w:rPr>
              <w:t xml:space="preserve"> не возвращае</w:t>
            </w:r>
            <w:r w:rsidR="00FA74BC">
              <w:rPr>
                <w:rFonts w:ascii="Times New Roman" w:hAnsi="Times New Roman" w:cs="Times New Roman"/>
                <w:sz w:val="24"/>
                <w:szCs w:val="24"/>
              </w:rPr>
              <w:t>тся Заявителю и, соответственно</w:t>
            </w:r>
            <w:r w:rsidR="00015CB8" w:rsidRPr="00E72CB7">
              <w:rPr>
                <w:rFonts w:ascii="Times New Roman" w:hAnsi="Times New Roman" w:cs="Times New Roman"/>
                <w:sz w:val="24"/>
                <w:szCs w:val="24"/>
              </w:rPr>
              <w:t xml:space="preserve"> подписывается Акт </w:t>
            </w:r>
            <w:r w:rsidR="00FA74BC">
              <w:rPr>
                <w:rFonts w:ascii="Times New Roman" w:hAnsi="Times New Roman" w:cs="Times New Roman"/>
                <w:sz w:val="24"/>
                <w:szCs w:val="24"/>
              </w:rPr>
              <w:t>оказанных услуг</w:t>
            </w:r>
            <w:r w:rsidR="00015CB8" w:rsidRPr="00E72CB7">
              <w:rPr>
                <w:rFonts w:ascii="Times New Roman" w:hAnsi="Times New Roman" w:cs="Times New Roman"/>
                <w:sz w:val="24"/>
                <w:szCs w:val="24"/>
              </w:rPr>
              <w:t xml:space="preserve"> (далее – Акт) в порядке, установленном в разделе 3 Договора.</w:t>
            </w:r>
            <w:proofErr w:type="gramEnd"/>
          </w:p>
          <w:p w:rsidR="00BE4F6B" w:rsidRPr="00FA74BC" w:rsidRDefault="00015CB8" w:rsidP="00791680">
            <w:pPr>
              <w:pStyle w:val="aa"/>
              <w:tabs>
                <w:tab w:val="left" w:pos="393"/>
              </w:tabs>
              <w:ind w:left="0"/>
              <w:jc w:val="both"/>
              <w:rPr>
                <w:rFonts w:ascii="Times New Roman" w:eastAsia="Times New Roman" w:hAnsi="Times New Roman" w:cs="Times New Roman"/>
                <w:sz w:val="24"/>
                <w:szCs w:val="24"/>
                <w:lang w:val="kk-KZ" w:eastAsia="ru-RU"/>
              </w:rPr>
            </w:pPr>
            <w:r w:rsidRPr="00E72CB7">
              <w:rPr>
                <w:rFonts w:ascii="Times New Roman" w:eastAsia="Times New Roman" w:hAnsi="Times New Roman" w:cs="Times New Roman"/>
                <w:sz w:val="24"/>
                <w:szCs w:val="24"/>
                <w:lang w:eastAsia="ru-RU"/>
              </w:rPr>
              <w:t>2.</w:t>
            </w:r>
            <w:r w:rsidR="009C4ED1" w:rsidRPr="00E72CB7">
              <w:rPr>
                <w:rFonts w:ascii="Times New Roman" w:eastAsia="Times New Roman" w:hAnsi="Times New Roman" w:cs="Times New Roman"/>
                <w:sz w:val="24"/>
                <w:szCs w:val="24"/>
                <w:lang w:eastAsia="ru-RU"/>
              </w:rPr>
              <w:t>7</w:t>
            </w:r>
            <w:r w:rsidR="00FA74BC">
              <w:rPr>
                <w:rFonts w:ascii="Times New Roman" w:eastAsia="Times New Roman" w:hAnsi="Times New Roman" w:cs="Times New Roman"/>
                <w:sz w:val="24"/>
                <w:szCs w:val="24"/>
                <w:lang w:val="kk-KZ" w:eastAsia="ru-RU"/>
              </w:rPr>
              <w:t>.</w:t>
            </w:r>
            <w:r w:rsidRPr="00E72CB7">
              <w:rPr>
                <w:rFonts w:ascii="Times New Roman" w:eastAsia="Times New Roman" w:hAnsi="Times New Roman" w:cs="Times New Roman"/>
                <w:sz w:val="24"/>
                <w:szCs w:val="24"/>
                <w:lang w:eastAsia="ru-RU"/>
              </w:rPr>
              <w:t xml:space="preserve"> </w:t>
            </w:r>
            <w:r w:rsidR="00FA74BC" w:rsidRPr="00FA74BC">
              <w:rPr>
                <w:rFonts w:ascii="Times New Roman" w:eastAsia="Times New Roman" w:hAnsi="Times New Roman" w:cs="Times New Roman"/>
                <w:sz w:val="24"/>
                <w:szCs w:val="24"/>
                <w:lang w:eastAsia="ru-RU"/>
              </w:rPr>
              <w:t>В случае неподачи заявления или ошибочного перечисления Заявителем денежных средств, Исполнитель в месячный срок осуществляет возврат излишне перечисленных ему денежных средств на расчетный счет Заявителя по его письменному заявлению. При этом</w:t>
            </w:r>
            <w:proofErr w:type="gramStart"/>
            <w:r w:rsidR="00FA74BC" w:rsidRPr="00FA74BC">
              <w:rPr>
                <w:rFonts w:ascii="Times New Roman" w:eastAsia="Times New Roman" w:hAnsi="Times New Roman" w:cs="Times New Roman"/>
                <w:sz w:val="24"/>
                <w:szCs w:val="24"/>
                <w:lang w:eastAsia="ru-RU"/>
              </w:rPr>
              <w:t>,</w:t>
            </w:r>
            <w:proofErr w:type="gramEnd"/>
            <w:r w:rsidR="00FA74BC" w:rsidRPr="00FA74BC">
              <w:rPr>
                <w:rFonts w:ascii="Times New Roman" w:eastAsia="Times New Roman" w:hAnsi="Times New Roman" w:cs="Times New Roman"/>
                <w:sz w:val="24"/>
                <w:szCs w:val="24"/>
                <w:lang w:eastAsia="ru-RU"/>
              </w:rPr>
              <w:t xml:space="preserve"> при возврате излишне перечисленных денежных средств учитывается сумма комиссии за услуги согласно тарифам банка, которая оплачивается Заявителем. </w:t>
            </w:r>
          </w:p>
          <w:p w:rsidR="00791680" w:rsidRDefault="00791680" w:rsidP="00791680">
            <w:pPr>
              <w:jc w:val="center"/>
              <w:rPr>
                <w:rFonts w:ascii="Times New Roman" w:eastAsia="Times New Roman" w:hAnsi="Times New Roman" w:cs="Times New Roman"/>
                <w:b/>
                <w:sz w:val="24"/>
                <w:szCs w:val="24"/>
                <w:lang w:val="kk-KZ" w:eastAsia="ru-RU"/>
              </w:rPr>
            </w:pPr>
          </w:p>
          <w:p w:rsidR="00015CB8" w:rsidRPr="00E72CB7" w:rsidRDefault="00015CB8" w:rsidP="00791680">
            <w:pPr>
              <w:jc w:val="center"/>
              <w:rPr>
                <w:rFonts w:ascii="Times New Roman" w:eastAsia="Times New Roman" w:hAnsi="Times New Roman" w:cs="Times New Roman"/>
                <w:b/>
                <w:sz w:val="24"/>
                <w:szCs w:val="24"/>
                <w:lang w:eastAsia="ru-RU"/>
              </w:rPr>
            </w:pPr>
            <w:r w:rsidRPr="00E72CB7">
              <w:rPr>
                <w:rFonts w:ascii="Times New Roman" w:eastAsia="Times New Roman" w:hAnsi="Times New Roman" w:cs="Times New Roman"/>
                <w:b/>
                <w:sz w:val="24"/>
                <w:szCs w:val="24"/>
                <w:lang w:eastAsia="ru-RU"/>
              </w:rPr>
              <w:t>3</w:t>
            </w:r>
            <w:r w:rsidR="00FA74BC">
              <w:rPr>
                <w:rFonts w:ascii="Times New Roman" w:eastAsia="Times New Roman" w:hAnsi="Times New Roman" w:cs="Times New Roman"/>
                <w:b/>
                <w:sz w:val="24"/>
                <w:szCs w:val="24"/>
                <w:lang w:val="kk-KZ" w:eastAsia="ru-RU"/>
              </w:rPr>
              <w:t>.</w:t>
            </w:r>
            <w:r w:rsidRPr="00E72CB7">
              <w:rPr>
                <w:rFonts w:ascii="Times New Roman" w:eastAsia="Times New Roman" w:hAnsi="Times New Roman" w:cs="Times New Roman"/>
                <w:b/>
                <w:sz w:val="24"/>
                <w:szCs w:val="24"/>
                <w:lang w:eastAsia="ru-RU"/>
              </w:rPr>
              <w:t xml:space="preserve"> Порядок оказания услуг</w:t>
            </w:r>
          </w:p>
          <w:p w:rsidR="009F5D73" w:rsidRDefault="00015CB8" w:rsidP="00791680">
            <w:pPr>
              <w:jc w:val="both"/>
              <w:rPr>
                <w:rFonts w:ascii="Times New Roman" w:hAnsi="Times New Roman" w:cs="Times New Roman"/>
                <w:b/>
                <w:sz w:val="24"/>
                <w:szCs w:val="24"/>
              </w:rPr>
            </w:pPr>
            <w:r w:rsidRPr="00616D6E">
              <w:rPr>
                <w:rFonts w:ascii="Times New Roman" w:hAnsi="Times New Roman" w:cs="Times New Roman"/>
                <w:sz w:val="24"/>
                <w:szCs w:val="24"/>
              </w:rPr>
              <w:t>3.</w:t>
            </w:r>
            <w:r w:rsidR="00455D58" w:rsidRPr="00616D6E">
              <w:rPr>
                <w:rFonts w:ascii="Times New Roman" w:hAnsi="Times New Roman" w:cs="Times New Roman"/>
                <w:sz w:val="24"/>
                <w:szCs w:val="24"/>
              </w:rPr>
              <w:t>1</w:t>
            </w:r>
            <w:r w:rsidR="006C640B">
              <w:rPr>
                <w:rFonts w:ascii="Times New Roman" w:hAnsi="Times New Roman" w:cs="Times New Roman"/>
                <w:sz w:val="24"/>
                <w:szCs w:val="24"/>
                <w:lang w:val="kk-KZ"/>
              </w:rPr>
              <w:t>.</w:t>
            </w:r>
            <w:r w:rsidRPr="00616D6E">
              <w:rPr>
                <w:rFonts w:ascii="Times New Roman" w:hAnsi="Times New Roman" w:cs="Times New Roman"/>
                <w:sz w:val="24"/>
                <w:szCs w:val="24"/>
              </w:rPr>
              <w:t xml:space="preserve"> </w:t>
            </w:r>
            <w:r w:rsidR="00B07C01" w:rsidRPr="009F5D73">
              <w:rPr>
                <w:rFonts w:ascii="Times New Roman" w:hAnsi="Times New Roman" w:cs="Times New Roman"/>
                <w:sz w:val="24"/>
                <w:szCs w:val="24"/>
              </w:rPr>
              <w:t xml:space="preserve">Началом оказания Услуг считается дата регистрации Исполнителем </w:t>
            </w:r>
            <w:r w:rsidR="00FA74BC">
              <w:rPr>
                <w:rFonts w:ascii="Times New Roman" w:hAnsi="Times New Roman" w:cs="Times New Roman"/>
                <w:sz w:val="24"/>
                <w:szCs w:val="24"/>
                <w:lang w:val="kk-KZ"/>
              </w:rPr>
              <w:t>З</w:t>
            </w:r>
            <w:proofErr w:type="spellStart"/>
            <w:r w:rsidR="00B07C01" w:rsidRPr="009F5D73">
              <w:rPr>
                <w:rFonts w:ascii="Times New Roman" w:hAnsi="Times New Roman" w:cs="Times New Roman"/>
                <w:sz w:val="24"/>
                <w:szCs w:val="24"/>
              </w:rPr>
              <w:t>аявления</w:t>
            </w:r>
            <w:proofErr w:type="spellEnd"/>
            <w:r w:rsidR="00B07C01" w:rsidRPr="009F5D73">
              <w:rPr>
                <w:rFonts w:ascii="Times New Roman" w:hAnsi="Times New Roman" w:cs="Times New Roman"/>
                <w:sz w:val="24"/>
                <w:szCs w:val="24"/>
              </w:rPr>
              <w:t xml:space="preserve"> </w:t>
            </w:r>
            <w:r w:rsidR="00AC289F">
              <w:rPr>
                <w:rFonts w:ascii="Times New Roman" w:hAnsi="Times New Roman" w:cs="Times New Roman"/>
                <w:sz w:val="24"/>
                <w:szCs w:val="24"/>
                <w:lang w:val="kk-KZ"/>
              </w:rPr>
              <w:t xml:space="preserve">на оказание Услуг </w:t>
            </w:r>
            <w:r w:rsidR="00B07C01" w:rsidRPr="009F5D73">
              <w:rPr>
                <w:rFonts w:ascii="Times New Roman" w:hAnsi="Times New Roman" w:cs="Times New Roman"/>
                <w:sz w:val="24"/>
                <w:szCs w:val="24"/>
              </w:rPr>
              <w:t xml:space="preserve">в системе электронного документооборота </w:t>
            </w:r>
            <w:r w:rsidR="00AC289F">
              <w:rPr>
                <w:rFonts w:ascii="Times New Roman" w:hAnsi="Times New Roman" w:cs="Times New Roman"/>
                <w:sz w:val="24"/>
                <w:szCs w:val="24"/>
                <w:lang w:val="kk-KZ"/>
              </w:rPr>
              <w:t xml:space="preserve">Исполнителя </w:t>
            </w:r>
            <w:r w:rsidR="00B07C01" w:rsidRPr="009F5D73">
              <w:rPr>
                <w:rFonts w:ascii="Times New Roman" w:hAnsi="Times New Roman" w:cs="Times New Roman"/>
                <w:sz w:val="24"/>
                <w:szCs w:val="24"/>
              </w:rPr>
              <w:t xml:space="preserve">с </w:t>
            </w:r>
            <w:proofErr w:type="spellStart"/>
            <w:r w:rsidR="00B07C01" w:rsidRPr="009F5D73">
              <w:rPr>
                <w:rFonts w:ascii="Times New Roman" w:hAnsi="Times New Roman" w:cs="Times New Roman"/>
                <w:sz w:val="24"/>
                <w:szCs w:val="24"/>
              </w:rPr>
              <w:t>прилагающимися</w:t>
            </w:r>
            <w:proofErr w:type="spellEnd"/>
            <w:r w:rsidR="00B07C01" w:rsidRPr="009F5D73">
              <w:rPr>
                <w:rFonts w:ascii="Times New Roman" w:hAnsi="Times New Roman" w:cs="Times New Roman"/>
                <w:sz w:val="24"/>
                <w:szCs w:val="24"/>
              </w:rPr>
              <w:t xml:space="preserve"> к нему материалами и (или) документами, предусмотренными Правилами, при условии оплаты </w:t>
            </w:r>
            <w:r w:rsidR="00AC289F">
              <w:rPr>
                <w:rFonts w:ascii="Times New Roman" w:hAnsi="Times New Roman" w:cs="Times New Roman"/>
                <w:sz w:val="24"/>
                <w:szCs w:val="24"/>
                <w:lang w:val="kk-KZ"/>
              </w:rPr>
              <w:t>с</w:t>
            </w:r>
            <w:proofErr w:type="spellStart"/>
            <w:r w:rsidR="00B07C01" w:rsidRPr="009F5D73">
              <w:rPr>
                <w:rFonts w:ascii="Times New Roman" w:hAnsi="Times New Roman" w:cs="Times New Roman"/>
                <w:sz w:val="24"/>
                <w:szCs w:val="24"/>
              </w:rPr>
              <w:t>тоимости</w:t>
            </w:r>
            <w:proofErr w:type="spellEnd"/>
            <w:r w:rsidR="00B07C01" w:rsidRPr="009F5D73">
              <w:rPr>
                <w:rFonts w:ascii="Times New Roman" w:hAnsi="Times New Roman" w:cs="Times New Roman"/>
                <w:sz w:val="24"/>
                <w:szCs w:val="24"/>
              </w:rPr>
              <w:t xml:space="preserve"> Услуг в полном объеме в соответствии с разделом 2 Договора</w:t>
            </w:r>
            <w:r w:rsidR="00062E99" w:rsidRPr="00062E99">
              <w:rPr>
                <w:rFonts w:ascii="Times New Roman" w:hAnsi="Times New Roman" w:cs="Times New Roman"/>
                <w:b/>
                <w:sz w:val="24"/>
                <w:szCs w:val="24"/>
              </w:rPr>
              <w:t>.</w:t>
            </w:r>
          </w:p>
          <w:p w:rsidR="00F159A1" w:rsidRPr="00E72CB7" w:rsidRDefault="00F22E96" w:rsidP="00791680">
            <w:pPr>
              <w:jc w:val="both"/>
              <w:rPr>
                <w:rFonts w:ascii="Times New Roman" w:hAnsi="Times New Roman"/>
                <w:sz w:val="24"/>
                <w:szCs w:val="24"/>
                <w:lang w:eastAsia="ru-RU"/>
              </w:rPr>
            </w:pPr>
            <w:r w:rsidRPr="00E72CB7">
              <w:rPr>
                <w:rFonts w:ascii="Times New Roman" w:eastAsia="Times New Roman" w:hAnsi="Times New Roman" w:cs="Times New Roman"/>
                <w:sz w:val="24"/>
                <w:szCs w:val="24"/>
                <w:lang w:eastAsia="ru-RU"/>
              </w:rPr>
              <w:t>3.</w:t>
            </w:r>
            <w:r w:rsidR="00455D58" w:rsidRPr="00E72CB7">
              <w:rPr>
                <w:rFonts w:ascii="Times New Roman" w:eastAsia="Times New Roman" w:hAnsi="Times New Roman" w:cs="Times New Roman"/>
                <w:sz w:val="24"/>
                <w:szCs w:val="24"/>
                <w:lang w:eastAsia="ru-RU"/>
              </w:rPr>
              <w:t>2</w:t>
            </w:r>
            <w:r w:rsidR="006C640B">
              <w:rPr>
                <w:rFonts w:ascii="Times New Roman" w:eastAsia="Times New Roman" w:hAnsi="Times New Roman" w:cs="Times New Roman"/>
                <w:sz w:val="24"/>
                <w:szCs w:val="24"/>
                <w:lang w:val="kk-KZ" w:eastAsia="ru-RU"/>
              </w:rPr>
              <w:t>.</w:t>
            </w:r>
            <w:r w:rsidRPr="00E72CB7">
              <w:rPr>
                <w:rFonts w:ascii="Times New Roman" w:eastAsia="Times New Roman" w:hAnsi="Times New Roman" w:cs="Times New Roman"/>
                <w:sz w:val="24"/>
                <w:szCs w:val="24"/>
                <w:lang w:eastAsia="ru-RU"/>
              </w:rPr>
              <w:t xml:space="preserve"> </w:t>
            </w:r>
            <w:r w:rsidRPr="00E72CB7">
              <w:rPr>
                <w:rFonts w:ascii="Times New Roman" w:hAnsi="Times New Roman"/>
                <w:sz w:val="24"/>
                <w:szCs w:val="24"/>
                <w:lang w:eastAsia="ru-RU"/>
              </w:rPr>
              <w:t xml:space="preserve">Окончанием оказания Услуги </w:t>
            </w:r>
            <w:r w:rsidR="00D77C30">
              <w:rPr>
                <w:rFonts w:ascii="Times New Roman" w:hAnsi="Times New Roman"/>
                <w:sz w:val="24"/>
                <w:szCs w:val="24"/>
                <w:lang w:eastAsia="ru-RU"/>
              </w:rPr>
              <w:t xml:space="preserve">                  </w:t>
            </w:r>
            <w:r w:rsidRPr="00E72CB7">
              <w:rPr>
                <w:rFonts w:ascii="Times New Roman" w:hAnsi="Times New Roman"/>
                <w:sz w:val="24"/>
                <w:szCs w:val="24"/>
                <w:lang w:eastAsia="ru-RU"/>
              </w:rPr>
              <w:t>считается</w:t>
            </w:r>
            <w:r w:rsidR="00AC504D">
              <w:rPr>
                <w:rFonts w:ascii="Times New Roman" w:hAnsi="Times New Roman"/>
                <w:sz w:val="24"/>
                <w:szCs w:val="24"/>
                <w:lang w:eastAsia="ru-RU"/>
              </w:rPr>
              <w:t>:</w:t>
            </w:r>
          </w:p>
          <w:p w:rsidR="00F159A1" w:rsidRPr="006C640B" w:rsidRDefault="00F159A1" w:rsidP="00791680">
            <w:pPr>
              <w:jc w:val="both"/>
              <w:rPr>
                <w:rFonts w:ascii="Times New Roman" w:hAnsi="Times New Roman" w:cs="Times New Roman"/>
                <w:sz w:val="24"/>
                <w:szCs w:val="24"/>
              </w:rPr>
            </w:pPr>
            <w:r w:rsidRPr="00F42D93">
              <w:rPr>
                <w:rFonts w:ascii="Times New Roman" w:hAnsi="Times New Roman"/>
                <w:sz w:val="24"/>
                <w:szCs w:val="24"/>
                <w:lang w:eastAsia="ru-RU"/>
              </w:rPr>
              <w:t>1)</w:t>
            </w:r>
            <w:r w:rsidR="00F22E96" w:rsidRPr="00F42D93">
              <w:rPr>
                <w:rFonts w:ascii="Times New Roman" w:hAnsi="Times New Roman"/>
                <w:sz w:val="24"/>
                <w:szCs w:val="24"/>
                <w:lang w:eastAsia="ru-RU"/>
              </w:rPr>
              <w:t xml:space="preserve"> </w:t>
            </w:r>
            <w:r w:rsidR="00B54188" w:rsidRPr="00F42D93">
              <w:rPr>
                <w:rFonts w:ascii="Times New Roman" w:hAnsi="Times New Roman"/>
                <w:sz w:val="24"/>
                <w:szCs w:val="24"/>
                <w:lang w:eastAsia="ru-RU"/>
              </w:rPr>
              <w:t xml:space="preserve">выдача </w:t>
            </w:r>
            <w:r w:rsidR="006C640B" w:rsidRPr="006C640B">
              <w:rPr>
                <w:rFonts w:ascii="Times New Roman" w:hAnsi="Times New Roman"/>
                <w:sz w:val="24"/>
                <w:szCs w:val="24"/>
                <w:lang w:val="kk-KZ" w:eastAsia="ru-RU"/>
              </w:rPr>
              <w:t>з</w:t>
            </w:r>
            <w:proofErr w:type="spellStart"/>
            <w:r w:rsidR="006C640B" w:rsidRPr="006C640B">
              <w:rPr>
                <w:rFonts w:ascii="Times New Roman" w:hAnsi="Times New Roman"/>
                <w:bCs/>
                <w:sz w:val="24"/>
                <w:szCs w:val="24"/>
                <w:lang w:eastAsia="ru-RU"/>
              </w:rPr>
              <w:t>аключени</w:t>
            </w:r>
            <w:proofErr w:type="spellEnd"/>
            <w:r w:rsidR="006C640B" w:rsidRPr="006C640B">
              <w:rPr>
                <w:rFonts w:ascii="Times New Roman" w:hAnsi="Times New Roman"/>
                <w:bCs/>
                <w:sz w:val="24"/>
                <w:szCs w:val="24"/>
                <w:lang w:val="kk-KZ" w:eastAsia="ru-RU"/>
              </w:rPr>
              <w:t>я</w:t>
            </w:r>
            <w:r w:rsidR="006C640B" w:rsidRPr="006C640B">
              <w:rPr>
                <w:rFonts w:ascii="Times New Roman" w:hAnsi="Times New Roman"/>
                <w:bCs/>
                <w:sz w:val="24"/>
                <w:szCs w:val="24"/>
                <w:lang w:eastAsia="ru-RU"/>
              </w:rPr>
              <w:t xml:space="preserve"> по результатам формирования расчета стоимости </w:t>
            </w:r>
            <w:r w:rsidR="00D77C30">
              <w:rPr>
                <w:rFonts w:ascii="Times New Roman" w:hAnsi="Times New Roman"/>
                <w:bCs/>
                <w:sz w:val="24"/>
                <w:szCs w:val="24"/>
                <w:lang w:eastAsia="ru-RU"/>
              </w:rPr>
              <w:t xml:space="preserve">               </w:t>
            </w:r>
            <w:r w:rsidR="006C640B" w:rsidRPr="006C640B">
              <w:rPr>
                <w:rFonts w:ascii="Times New Roman" w:hAnsi="Times New Roman"/>
                <w:bCs/>
                <w:sz w:val="24"/>
                <w:szCs w:val="24"/>
                <w:lang w:eastAsia="ru-RU"/>
              </w:rPr>
              <w:t xml:space="preserve">медицинских изделий, планируемых к оснащению организаций здравоохранения в рамках реализации инвестиционных </w:t>
            </w:r>
            <w:r w:rsidR="00D77C30">
              <w:rPr>
                <w:rFonts w:ascii="Times New Roman" w:hAnsi="Times New Roman"/>
                <w:bCs/>
                <w:sz w:val="24"/>
                <w:szCs w:val="24"/>
                <w:lang w:eastAsia="ru-RU"/>
              </w:rPr>
              <w:t xml:space="preserve">                      </w:t>
            </w:r>
            <w:r w:rsidR="006C640B" w:rsidRPr="006C640B">
              <w:rPr>
                <w:rFonts w:ascii="Times New Roman" w:hAnsi="Times New Roman"/>
                <w:bCs/>
                <w:sz w:val="24"/>
                <w:szCs w:val="24"/>
                <w:lang w:eastAsia="ru-RU"/>
              </w:rPr>
              <w:t xml:space="preserve">проектов и проектов государственно-частного </w:t>
            </w:r>
            <w:r w:rsidR="006C640B" w:rsidRPr="006C640B">
              <w:rPr>
                <w:rFonts w:ascii="Times New Roman" w:hAnsi="Times New Roman"/>
                <w:bCs/>
                <w:sz w:val="24"/>
                <w:szCs w:val="24"/>
                <w:lang w:eastAsia="ru-RU"/>
              </w:rPr>
              <w:lastRenderedPageBreak/>
              <w:t>партнерства</w:t>
            </w:r>
            <w:r w:rsidRPr="006C640B">
              <w:rPr>
                <w:rFonts w:ascii="Times New Roman" w:hAnsi="Times New Roman" w:cs="Times New Roman"/>
                <w:sz w:val="24"/>
                <w:szCs w:val="24"/>
              </w:rPr>
              <w:t>;</w:t>
            </w:r>
          </w:p>
          <w:p w:rsidR="00F159A1" w:rsidRPr="00F42D93" w:rsidRDefault="00F159A1" w:rsidP="00791680">
            <w:pPr>
              <w:jc w:val="both"/>
              <w:rPr>
                <w:rFonts w:ascii="Times New Roman" w:hAnsi="Times New Roman"/>
                <w:sz w:val="24"/>
                <w:szCs w:val="24"/>
                <w:lang w:eastAsia="ru-RU"/>
              </w:rPr>
            </w:pPr>
            <w:r w:rsidRPr="00F42D93">
              <w:rPr>
                <w:rFonts w:ascii="Times New Roman" w:hAnsi="Times New Roman" w:cs="Times New Roman"/>
                <w:sz w:val="24"/>
                <w:szCs w:val="24"/>
              </w:rPr>
              <w:t>2)</w:t>
            </w:r>
            <w:r w:rsidR="00CD40EC" w:rsidRPr="00F42D93">
              <w:rPr>
                <w:rFonts w:ascii="Times New Roman" w:hAnsi="Times New Roman" w:cs="Times New Roman"/>
                <w:sz w:val="24"/>
                <w:szCs w:val="24"/>
              </w:rPr>
              <w:t xml:space="preserve"> </w:t>
            </w:r>
            <w:r w:rsidR="00797AE4" w:rsidRPr="00F42D93">
              <w:rPr>
                <w:rFonts w:ascii="Times New Roman" w:hAnsi="Times New Roman"/>
                <w:sz w:val="24"/>
                <w:szCs w:val="24"/>
                <w:lang w:eastAsia="ru-RU"/>
              </w:rPr>
              <w:t>выдача</w:t>
            </w:r>
            <w:r w:rsidR="00F22E96" w:rsidRPr="00F42D93">
              <w:rPr>
                <w:rFonts w:ascii="Times New Roman" w:hAnsi="Times New Roman"/>
                <w:sz w:val="24"/>
                <w:szCs w:val="24"/>
                <w:lang w:eastAsia="ru-RU"/>
              </w:rPr>
              <w:t xml:space="preserve"> </w:t>
            </w:r>
            <w:proofErr w:type="spellStart"/>
            <w:r w:rsidR="006C640B" w:rsidRPr="006C640B">
              <w:rPr>
                <w:rFonts w:ascii="Times New Roman" w:hAnsi="Times New Roman"/>
                <w:sz w:val="24"/>
                <w:szCs w:val="24"/>
                <w:lang w:eastAsia="ru-RU"/>
              </w:rPr>
              <w:t>уведомлени</w:t>
            </w:r>
            <w:proofErr w:type="spellEnd"/>
            <w:r w:rsidR="006C640B" w:rsidRPr="006C640B">
              <w:rPr>
                <w:rFonts w:ascii="Times New Roman" w:hAnsi="Times New Roman"/>
                <w:sz w:val="24"/>
                <w:szCs w:val="24"/>
                <w:lang w:val="kk-KZ" w:eastAsia="ru-RU"/>
              </w:rPr>
              <w:t>я</w:t>
            </w:r>
            <w:r w:rsidR="006C640B" w:rsidRPr="006C640B">
              <w:rPr>
                <w:rFonts w:ascii="Times New Roman" w:hAnsi="Times New Roman"/>
                <w:sz w:val="24"/>
                <w:szCs w:val="24"/>
                <w:lang w:eastAsia="ru-RU"/>
              </w:rPr>
              <w:t xml:space="preserve"> (в произвольной форме) о прекращении проведения формирования расчета стоимости МИ</w:t>
            </w:r>
            <w:r w:rsidRPr="00F42D93">
              <w:rPr>
                <w:rFonts w:ascii="Times New Roman" w:hAnsi="Times New Roman"/>
                <w:sz w:val="24"/>
                <w:szCs w:val="24"/>
                <w:lang w:eastAsia="ru-RU"/>
              </w:rPr>
              <w:t>;</w:t>
            </w:r>
          </w:p>
          <w:p w:rsidR="00F22E96" w:rsidRDefault="00F159A1" w:rsidP="00791680">
            <w:pPr>
              <w:jc w:val="both"/>
              <w:rPr>
                <w:rFonts w:ascii="Times New Roman" w:hAnsi="Times New Roman"/>
                <w:sz w:val="24"/>
                <w:szCs w:val="24"/>
                <w:lang w:eastAsia="ru-RU"/>
              </w:rPr>
            </w:pPr>
            <w:r w:rsidRPr="00E72CB7">
              <w:rPr>
                <w:rFonts w:ascii="Times New Roman" w:eastAsia="Times New Roman" w:hAnsi="Times New Roman" w:cs="Times New Roman"/>
                <w:sz w:val="24"/>
                <w:szCs w:val="24"/>
                <w:lang w:eastAsia="ru-RU"/>
              </w:rPr>
              <w:t>3)</w:t>
            </w:r>
            <w:r w:rsidR="00797AE4" w:rsidRPr="00E72CB7">
              <w:rPr>
                <w:rFonts w:ascii="Times New Roman" w:eastAsia="Times New Roman" w:hAnsi="Times New Roman" w:cs="Times New Roman"/>
                <w:sz w:val="24"/>
                <w:szCs w:val="24"/>
                <w:lang w:eastAsia="ru-RU"/>
              </w:rPr>
              <w:t xml:space="preserve"> отказ Заявителя от оказания услуг</w:t>
            </w:r>
            <w:r w:rsidR="00851971" w:rsidRPr="00E72CB7">
              <w:rPr>
                <w:rFonts w:ascii="Times New Roman" w:hAnsi="Times New Roman"/>
                <w:sz w:val="24"/>
                <w:szCs w:val="24"/>
                <w:lang w:eastAsia="ru-RU"/>
              </w:rPr>
              <w:t>.</w:t>
            </w:r>
          </w:p>
          <w:p w:rsidR="00D77C30" w:rsidRPr="00E72CB7" w:rsidRDefault="00D77C30" w:rsidP="00791680">
            <w:pPr>
              <w:jc w:val="both"/>
              <w:rPr>
                <w:rFonts w:ascii="Times New Roman" w:hAnsi="Times New Roman"/>
                <w:sz w:val="24"/>
                <w:szCs w:val="24"/>
                <w:lang w:eastAsia="ru-RU"/>
              </w:rPr>
            </w:pPr>
          </w:p>
          <w:p w:rsidR="00F22E96" w:rsidRPr="00E72CB7" w:rsidRDefault="00F22E96" w:rsidP="00224D7F">
            <w:pPr>
              <w:pStyle w:val="af3"/>
              <w:jc w:val="both"/>
              <w:rPr>
                <w:rFonts w:ascii="Times New Roman" w:hAnsi="Times New Roman" w:cs="Times New Roman"/>
                <w:sz w:val="24"/>
                <w:szCs w:val="24"/>
              </w:rPr>
            </w:pPr>
            <w:r w:rsidRPr="00E72CB7">
              <w:rPr>
                <w:rFonts w:ascii="Times New Roman" w:hAnsi="Times New Roman" w:cs="Times New Roman"/>
                <w:sz w:val="24"/>
                <w:szCs w:val="24"/>
              </w:rPr>
              <w:t>3.</w:t>
            </w:r>
            <w:r w:rsidR="00455D58" w:rsidRPr="00E72CB7">
              <w:rPr>
                <w:rFonts w:ascii="Times New Roman" w:hAnsi="Times New Roman" w:cs="Times New Roman"/>
                <w:sz w:val="24"/>
                <w:szCs w:val="24"/>
              </w:rPr>
              <w:t>3</w:t>
            </w:r>
            <w:r w:rsidR="006C640B">
              <w:rPr>
                <w:rFonts w:ascii="Times New Roman" w:hAnsi="Times New Roman" w:cs="Times New Roman"/>
                <w:sz w:val="24"/>
                <w:szCs w:val="24"/>
                <w:lang w:val="kk-KZ"/>
              </w:rPr>
              <w:t>.</w:t>
            </w:r>
            <w:r w:rsidRPr="00E72CB7">
              <w:rPr>
                <w:rFonts w:ascii="Times New Roman" w:hAnsi="Times New Roman" w:cs="Times New Roman"/>
                <w:sz w:val="24"/>
                <w:szCs w:val="24"/>
              </w:rPr>
              <w:t xml:space="preserve"> Исполнитель после оказания Услуги оформляет Акт, а Заявитель подписывает </w:t>
            </w:r>
            <w:r w:rsidR="00216C05">
              <w:rPr>
                <w:rFonts w:ascii="Times New Roman" w:hAnsi="Times New Roman" w:cs="Times New Roman"/>
                <w:sz w:val="24"/>
                <w:szCs w:val="24"/>
              </w:rPr>
              <w:t xml:space="preserve">               </w:t>
            </w:r>
            <w:r w:rsidRPr="00E72CB7">
              <w:rPr>
                <w:rFonts w:ascii="Times New Roman" w:hAnsi="Times New Roman" w:cs="Times New Roman"/>
                <w:sz w:val="24"/>
                <w:szCs w:val="24"/>
              </w:rPr>
              <w:t xml:space="preserve">Акт в течение </w:t>
            </w:r>
            <w:r w:rsidRPr="00E72CB7">
              <w:rPr>
                <w:rFonts w:ascii="Times New Roman" w:eastAsia="Calibri" w:hAnsi="Times New Roman" w:cs="Times New Roman"/>
                <w:sz w:val="24"/>
                <w:szCs w:val="24"/>
              </w:rPr>
              <w:t>15 (</w:t>
            </w:r>
            <w:proofErr w:type="spellStart"/>
            <w:r w:rsidRPr="00E72CB7">
              <w:rPr>
                <w:rFonts w:ascii="Times New Roman" w:eastAsia="Calibri" w:hAnsi="Times New Roman" w:cs="Times New Roman"/>
                <w:sz w:val="24"/>
                <w:szCs w:val="24"/>
              </w:rPr>
              <w:t>пятнадцат</w:t>
            </w:r>
            <w:proofErr w:type="spellEnd"/>
            <w:r w:rsidR="006C640B">
              <w:rPr>
                <w:rFonts w:ascii="Times New Roman" w:eastAsia="Calibri" w:hAnsi="Times New Roman" w:cs="Times New Roman"/>
                <w:sz w:val="24"/>
                <w:szCs w:val="24"/>
                <w:lang w:val="kk-KZ"/>
              </w:rPr>
              <w:t>ь</w:t>
            </w:r>
            <w:r w:rsidRPr="00E72CB7">
              <w:rPr>
                <w:rFonts w:ascii="Times New Roman" w:eastAsia="Calibri" w:hAnsi="Times New Roman" w:cs="Times New Roman"/>
                <w:sz w:val="24"/>
                <w:szCs w:val="24"/>
              </w:rPr>
              <w:t xml:space="preserve">) календарных </w:t>
            </w:r>
            <w:r w:rsidR="00216C05">
              <w:rPr>
                <w:rFonts w:ascii="Times New Roman" w:eastAsia="Calibri" w:hAnsi="Times New Roman" w:cs="Times New Roman"/>
                <w:sz w:val="24"/>
                <w:szCs w:val="24"/>
              </w:rPr>
              <w:t xml:space="preserve">           </w:t>
            </w:r>
            <w:r w:rsidRPr="00E72CB7">
              <w:rPr>
                <w:rFonts w:ascii="Times New Roman" w:eastAsia="Calibri" w:hAnsi="Times New Roman" w:cs="Times New Roman"/>
                <w:sz w:val="24"/>
                <w:szCs w:val="24"/>
              </w:rPr>
              <w:t>дней со дня</w:t>
            </w:r>
            <w:r w:rsidRPr="00E72CB7">
              <w:rPr>
                <w:rFonts w:ascii="Times New Roman" w:hAnsi="Times New Roman" w:cs="Times New Roman"/>
                <w:sz w:val="24"/>
                <w:szCs w:val="24"/>
              </w:rPr>
              <w:t xml:space="preserve"> предоставления Исполнителем Акта Заявителю.</w:t>
            </w:r>
          </w:p>
          <w:p w:rsidR="00F22E96" w:rsidRPr="00E72CB7" w:rsidRDefault="00F22E96" w:rsidP="00224D7F">
            <w:pPr>
              <w:pStyle w:val="af3"/>
              <w:jc w:val="both"/>
              <w:rPr>
                <w:rFonts w:ascii="Times New Roman" w:hAnsi="Times New Roman" w:cs="Times New Roman"/>
                <w:sz w:val="24"/>
                <w:szCs w:val="24"/>
              </w:rPr>
            </w:pPr>
            <w:r w:rsidRPr="00E72CB7">
              <w:rPr>
                <w:rFonts w:ascii="Times New Roman" w:hAnsi="Times New Roman" w:cs="Times New Roman"/>
                <w:sz w:val="24"/>
                <w:szCs w:val="24"/>
              </w:rPr>
              <w:t>3.</w:t>
            </w:r>
            <w:r w:rsidR="00455D58" w:rsidRPr="00E72CB7">
              <w:rPr>
                <w:rFonts w:ascii="Times New Roman" w:hAnsi="Times New Roman" w:cs="Times New Roman"/>
                <w:sz w:val="24"/>
                <w:szCs w:val="24"/>
              </w:rPr>
              <w:t>4</w:t>
            </w:r>
            <w:r w:rsidR="006C640B">
              <w:rPr>
                <w:rFonts w:ascii="Times New Roman" w:hAnsi="Times New Roman" w:cs="Times New Roman"/>
                <w:sz w:val="24"/>
                <w:szCs w:val="24"/>
                <w:lang w:val="kk-KZ"/>
              </w:rPr>
              <w:t>.</w:t>
            </w:r>
            <w:r w:rsidRPr="00E72CB7">
              <w:rPr>
                <w:rFonts w:ascii="Times New Roman" w:hAnsi="Times New Roman" w:cs="Times New Roman"/>
                <w:sz w:val="24"/>
                <w:szCs w:val="24"/>
              </w:rPr>
              <w:t xml:space="preserve"> Заявитель в течение </w:t>
            </w:r>
            <w:r w:rsidRPr="00E72CB7">
              <w:rPr>
                <w:rFonts w:ascii="Times New Roman" w:eastAsia="Calibri" w:hAnsi="Times New Roman" w:cs="Times New Roman"/>
                <w:sz w:val="24"/>
                <w:szCs w:val="24"/>
              </w:rPr>
              <w:t>15 (</w:t>
            </w:r>
            <w:proofErr w:type="spellStart"/>
            <w:r w:rsidRPr="00E72CB7">
              <w:rPr>
                <w:rFonts w:ascii="Times New Roman" w:eastAsia="Calibri" w:hAnsi="Times New Roman" w:cs="Times New Roman"/>
                <w:sz w:val="24"/>
                <w:szCs w:val="24"/>
              </w:rPr>
              <w:t>пятнадцат</w:t>
            </w:r>
            <w:proofErr w:type="spellEnd"/>
            <w:r w:rsidR="006C640B">
              <w:rPr>
                <w:rFonts w:ascii="Times New Roman" w:eastAsia="Calibri" w:hAnsi="Times New Roman" w:cs="Times New Roman"/>
                <w:sz w:val="24"/>
                <w:szCs w:val="24"/>
                <w:lang w:val="kk-KZ"/>
              </w:rPr>
              <w:t>ь</w:t>
            </w:r>
            <w:r w:rsidRPr="00E72CB7">
              <w:rPr>
                <w:rFonts w:ascii="Times New Roman" w:eastAsia="Calibri" w:hAnsi="Times New Roman" w:cs="Times New Roman"/>
                <w:sz w:val="24"/>
                <w:szCs w:val="24"/>
              </w:rPr>
              <w:t>) календарных дней со дня</w:t>
            </w:r>
            <w:r w:rsidRPr="00E72CB7">
              <w:rPr>
                <w:rFonts w:ascii="Times New Roman" w:hAnsi="Times New Roman" w:cs="Times New Roman"/>
                <w:sz w:val="24"/>
                <w:szCs w:val="24"/>
              </w:rPr>
              <w:t xml:space="preserve"> получения Акта </w:t>
            </w:r>
            <w:r w:rsidR="00216C05">
              <w:rPr>
                <w:rFonts w:ascii="Times New Roman" w:hAnsi="Times New Roman" w:cs="Times New Roman"/>
                <w:sz w:val="24"/>
                <w:szCs w:val="24"/>
              </w:rPr>
              <w:t xml:space="preserve">            </w:t>
            </w:r>
            <w:r w:rsidRPr="00E72CB7">
              <w:rPr>
                <w:rFonts w:ascii="Times New Roman" w:hAnsi="Times New Roman" w:cs="Times New Roman"/>
                <w:sz w:val="24"/>
                <w:szCs w:val="24"/>
              </w:rPr>
              <w:t>обязан направить Исполнителю подписанный Акт.</w:t>
            </w:r>
          </w:p>
          <w:p w:rsidR="00F42D93" w:rsidRDefault="00F22E96" w:rsidP="00791680">
            <w:pPr>
              <w:jc w:val="both"/>
              <w:rPr>
                <w:rFonts w:ascii="Times New Roman" w:hAnsi="Times New Roman" w:cs="Times New Roman"/>
                <w:sz w:val="24"/>
                <w:szCs w:val="24"/>
                <w:lang w:val="kk-KZ"/>
              </w:rPr>
            </w:pPr>
            <w:r w:rsidRPr="00E72CB7">
              <w:rPr>
                <w:rFonts w:ascii="Times New Roman" w:hAnsi="Times New Roman" w:cs="Times New Roman"/>
                <w:sz w:val="24"/>
                <w:szCs w:val="24"/>
              </w:rPr>
              <w:t>3.</w:t>
            </w:r>
            <w:r w:rsidR="00455D58" w:rsidRPr="00E72CB7">
              <w:rPr>
                <w:rFonts w:ascii="Times New Roman" w:hAnsi="Times New Roman" w:cs="Times New Roman"/>
                <w:sz w:val="24"/>
                <w:szCs w:val="24"/>
              </w:rPr>
              <w:t>5</w:t>
            </w:r>
            <w:r w:rsidR="006C640B">
              <w:rPr>
                <w:rFonts w:ascii="Times New Roman" w:hAnsi="Times New Roman" w:cs="Times New Roman"/>
                <w:sz w:val="24"/>
                <w:szCs w:val="24"/>
                <w:lang w:val="kk-KZ"/>
              </w:rPr>
              <w:t>.</w:t>
            </w:r>
            <w:r w:rsidRPr="00E72CB7">
              <w:rPr>
                <w:rFonts w:ascii="Times New Roman" w:hAnsi="Times New Roman" w:cs="Times New Roman"/>
                <w:sz w:val="24"/>
                <w:szCs w:val="24"/>
              </w:rPr>
              <w:t xml:space="preserve"> </w:t>
            </w:r>
            <w:r w:rsidR="006C640B" w:rsidRPr="006C640B">
              <w:rPr>
                <w:rFonts w:ascii="Times New Roman" w:hAnsi="Times New Roman" w:cs="Times New Roman"/>
                <w:sz w:val="24"/>
                <w:szCs w:val="24"/>
              </w:rPr>
              <w:t xml:space="preserve">В случае </w:t>
            </w:r>
            <w:proofErr w:type="spellStart"/>
            <w:r w:rsidR="006C640B" w:rsidRPr="006C640B">
              <w:rPr>
                <w:rFonts w:ascii="Times New Roman" w:hAnsi="Times New Roman" w:cs="Times New Roman"/>
                <w:sz w:val="24"/>
                <w:szCs w:val="24"/>
              </w:rPr>
              <w:t>неподписания</w:t>
            </w:r>
            <w:proofErr w:type="spellEnd"/>
            <w:r w:rsidR="006C640B" w:rsidRPr="006C640B">
              <w:rPr>
                <w:rFonts w:ascii="Times New Roman" w:hAnsi="Times New Roman" w:cs="Times New Roman"/>
                <w:sz w:val="24"/>
                <w:szCs w:val="24"/>
              </w:rPr>
              <w:t xml:space="preserve"> </w:t>
            </w:r>
            <w:r w:rsidR="006C640B" w:rsidRPr="006C640B">
              <w:rPr>
                <w:rFonts w:ascii="Times New Roman" w:hAnsi="Times New Roman" w:cs="Times New Roman"/>
                <w:sz w:val="24"/>
                <w:szCs w:val="24"/>
                <w:lang w:val="kk-KZ"/>
              </w:rPr>
              <w:t xml:space="preserve">или отказа Заявителя от подписания Акта </w:t>
            </w:r>
            <w:r w:rsidR="006C640B" w:rsidRPr="006C640B">
              <w:rPr>
                <w:rFonts w:ascii="Times New Roman" w:hAnsi="Times New Roman" w:cs="Times New Roman"/>
                <w:sz w:val="24"/>
                <w:szCs w:val="24"/>
              </w:rPr>
              <w:t xml:space="preserve">на Портале, Услуги считаются принятыми и, соответственно, Акт приравнивается </w:t>
            </w:r>
            <w:proofErr w:type="gramStart"/>
            <w:r w:rsidR="006C640B" w:rsidRPr="006C640B">
              <w:rPr>
                <w:rFonts w:ascii="Times New Roman" w:hAnsi="Times New Roman" w:cs="Times New Roman"/>
                <w:sz w:val="24"/>
                <w:szCs w:val="24"/>
              </w:rPr>
              <w:t>к</w:t>
            </w:r>
            <w:proofErr w:type="gramEnd"/>
            <w:r w:rsidR="006C640B" w:rsidRPr="006C640B">
              <w:rPr>
                <w:rFonts w:ascii="Times New Roman" w:hAnsi="Times New Roman" w:cs="Times New Roman"/>
                <w:sz w:val="24"/>
                <w:szCs w:val="24"/>
              </w:rPr>
              <w:t xml:space="preserve"> надлежащим образом подписанным Сторонами.</w:t>
            </w:r>
          </w:p>
          <w:p w:rsidR="006C640B" w:rsidRPr="006C640B" w:rsidRDefault="006C640B" w:rsidP="00791680">
            <w:pPr>
              <w:jc w:val="both"/>
              <w:rPr>
                <w:rFonts w:ascii="Times New Roman" w:eastAsia="Times New Roman" w:hAnsi="Times New Roman" w:cs="Times New Roman"/>
                <w:sz w:val="24"/>
                <w:szCs w:val="24"/>
                <w:lang w:val="kk-KZ" w:eastAsia="ru-RU"/>
              </w:rPr>
            </w:pPr>
          </w:p>
          <w:p w:rsidR="00015CB8" w:rsidRPr="00E72CB7" w:rsidRDefault="00283120" w:rsidP="00791680">
            <w:pPr>
              <w:jc w:val="center"/>
              <w:rPr>
                <w:rFonts w:ascii="Times New Roman" w:eastAsia="Times New Roman" w:hAnsi="Times New Roman" w:cs="Times New Roman"/>
                <w:b/>
                <w:sz w:val="24"/>
                <w:szCs w:val="24"/>
                <w:lang w:eastAsia="ru-RU"/>
              </w:rPr>
            </w:pPr>
            <w:r w:rsidRPr="00E72CB7">
              <w:rPr>
                <w:rFonts w:ascii="Times New Roman" w:eastAsia="Times New Roman" w:hAnsi="Times New Roman" w:cs="Times New Roman"/>
                <w:b/>
                <w:sz w:val="24"/>
                <w:szCs w:val="24"/>
                <w:lang w:eastAsia="ru-RU"/>
              </w:rPr>
              <w:t>4</w:t>
            </w:r>
            <w:r w:rsidR="006C640B">
              <w:rPr>
                <w:rFonts w:ascii="Times New Roman" w:eastAsia="Times New Roman" w:hAnsi="Times New Roman" w:cs="Times New Roman"/>
                <w:b/>
                <w:sz w:val="24"/>
                <w:szCs w:val="24"/>
                <w:lang w:val="kk-KZ" w:eastAsia="ru-RU"/>
              </w:rPr>
              <w:t>.</w:t>
            </w:r>
            <w:r w:rsidRPr="00E72CB7">
              <w:rPr>
                <w:rFonts w:ascii="Times New Roman" w:eastAsia="Times New Roman" w:hAnsi="Times New Roman" w:cs="Times New Roman"/>
                <w:b/>
                <w:sz w:val="24"/>
                <w:szCs w:val="24"/>
                <w:lang w:eastAsia="ru-RU"/>
              </w:rPr>
              <w:t xml:space="preserve"> Исполнитель обязуется:</w:t>
            </w:r>
          </w:p>
          <w:p w:rsidR="006C640B" w:rsidRPr="006C640B" w:rsidRDefault="00283120" w:rsidP="00224D7F">
            <w:pPr>
              <w:pStyle w:val="ConsPlusTitle"/>
              <w:jc w:val="both"/>
              <w:rPr>
                <w:b w:val="0"/>
                <w:sz w:val="24"/>
                <w:szCs w:val="24"/>
              </w:rPr>
            </w:pPr>
            <w:r w:rsidRPr="00E72CB7">
              <w:rPr>
                <w:b w:val="0"/>
                <w:sz w:val="24"/>
                <w:szCs w:val="24"/>
              </w:rPr>
              <w:t>4.1</w:t>
            </w:r>
            <w:proofErr w:type="gramStart"/>
            <w:r w:rsidRPr="00E72CB7">
              <w:rPr>
                <w:b w:val="0"/>
                <w:sz w:val="24"/>
                <w:szCs w:val="24"/>
              </w:rPr>
              <w:t xml:space="preserve"> </w:t>
            </w:r>
            <w:r w:rsidR="006C640B" w:rsidRPr="006C640B">
              <w:rPr>
                <w:b w:val="0"/>
                <w:sz w:val="24"/>
                <w:szCs w:val="24"/>
              </w:rPr>
              <w:t>П</w:t>
            </w:r>
            <w:proofErr w:type="gramEnd"/>
            <w:r w:rsidR="006C640B" w:rsidRPr="006C640B">
              <w:rPr>
                <w:b w:val="0"/>
                <w:sz w:val="24"/>
                <w:szCs w:val="24"/>
              </w:rPr>
              <w:t>ринять в работу заявку на оказание Услуг от Зая</w:t>
            </w:r>
            <w:r w:rsidR="00216C05">
              <w:rPr>
                <w:b w:val="0"/>
                <w:sz w:val="24"/>
                <w:szCs w:val="24"/>
              </w:rPr>
              <w:t xml:space="preserve">вителя после поступления оплаты </w:t>
            </w:r>
            <w:r w:rsidR="006C640B" w:rsidRPr="006C640B">
              <w:rPr>
                <w:b w:val="0"/>
                <w:sz w:val="24"/>
                <w:szCs w:val="24"/>
              </w:rPr>
              <w:t xml:space="preserve">в </w:t>
            </w:r>
            <w:r w:rsidR="00216C05">
              <w:rPr>
                <w:b w:val="0"/>
                <w:sz w:val="24"/>
                <w:szCs w:val="24"/>
              </w:rPr>
              <w:t xml:space="preserve">               </w:t>
            </w:r>
            <w:r w:rsidR="006C640B" w:rsidRPr="006C640B">
              <w:rPr>
                <w:b w:val="0"/>
                <w:sz w:val="24"/>
                <w:szCs w:val="24"/>
              </w:rPr>
              <w:t>полном объеме в соответствии с разделом 2 Договора.</w:t>
            </w:r>
          </w:p>
          <w:p w:rsidR="006C640B" w:rsidRDefault="006C640B" w:rsidP="00224D7F">
            <w:pPr>
              <w:jc w:val="both"/>
              <w:rPr>
                <w:rFonts w:ascii="Times New Roman" w:hAnsi="Times New Roman" w:cs="Times New Roman"/>
                <w:sz w:val="24"/>
                <w:szCs w:val="24"/>
                <w:lang w:val="kk-KZ"/>
              </w:rPr>
            </w:pPr>
            <w:r w:rsidRPr="006C640B">
              <w:rPr>
                <w:rFonts w:ascii="Times New Roman" w:hAnsi="Times New Roman" w:cs="Times New Roman"/>
                <w:sz w:val="24"/>
                <w:szCs w:val="24"/>
              </w:rPr>
              <w:t>4.2. Оказать Услуги в порядке и сроки, установленные законодательством РК.</w:t>
            </w:r>
          </w:p>
          <w:p w:rsidR="00283120" w:rsidRPr="00E72CB7" w:rsidRDefault="00700185" w:rsidP="00224D7F">
            <w:pPr>
              <w:pStyle w:val="ConsPlusTitle"/>
              <w:jc w:val="both"/>
              <w:rPr>
                <w:b w:val="0"/>
                <w:sz w:val="24"/>
                <w:szCs w:val="24"/>
              </w:rPr>
            </w:pPr>
            <w:r w:rsidRPr="00E72CB7">
              <w:rPr>
                <w:b w:val="0"/>
                <w:sz w:val="24"/>
                <w:szCs w:val="24"/>
              </w:rPr>
              <w:t>4.</w:t>
            </w:r>
            <w:r w:rsidR="006C640B">
              <w:rPr>
                <w:b w:val="0"/>
                <w:sz w:val="24"/>
                <w:szCs w:val="24"/>
                <w:lang w:val="kk-KZ"/>
              </w:rPr>
              <w:t>3.</w:t>
            </w:r>
            <w:r w:rsidRPr="00E72CB7">
              <w:rPr>
                <w:b w:val="0"/>
                <w:sz w:val="24"/>
                <w:szCs w:val="24"/>
              </w:rPr>
              <w:t xml:space="preserve"> Обеспечить соблюдение конфиденциальности информации, полученной в ходе исполнения Договора в соответствии с законодательством РК.</w:t>
            </w:r>
          </w:p>
          <w:p w:rsidR="00216C05" w:rsidRDefault="00216C05" w:rsidP="00224D7F">
            <w:pPr>
              <w:pStyle w:val="ConsPlusTitle"/>
              <w:jc w:val="center"/>
              <w:rPr>
                <w:sz w:val="24"/>
                <w:szCs w:val="24"/>
              </w:rPr>
            </w:pPr>
          </w:p>
          <w:p w:rsidR="00700185" w:rsidRPr="00E72CB7" w:rsidRDefault="00700185" w:rsidP="00224D7F">
            <w:pPr>
              <w:pStyle w:val="ConsPlusTitle"/>
              <w:jc w:val="center"/>
              <w:rPr>
                <w:sz w:val="24"/>
                <w:szCs w:val="24"/>
              </w:rPr>
            </w:pPr>
            <w:r w:rsidRPr="00E72CB7">
              <w:rPr>
                <w:sz w:val="24"/>
                <w:szCs w:val="24"/>
              </w:rPr>
              <w:t>5</w:t>
            </w:r>
            <w:r w:rsidR="006C640B">
              <w:rPr>
                <w:sz w:val="24"/>
                <w:szCs w:val="24"/>
                <w:lang w:val="kk-KZ"/>
              </w:rPr>
              <w:t>.</w:t>
            </w:r>
            <w:r w:rsidRPr="00E72CB7">
              <w:rPr>
                <w:sz w:val="24"/>
                <w:szCs w:val="24"/>
              </w:rPr>
              <w:t xml:space="preserve"> Заявитель </w:t>
            </w:r>
            <w:r w:rsidR="004C2075" w:rsidRPr="00E72CB7">
              <w:rPr>
                <w:sz w:val="24"/>
                <w:szCs w:val="24"/>
              </w:rPr>
              <w:t>обязуется</w:t>
            </w:r>
            <w:r w:rsidRPr="00E72CB7">
              <w:rPr>
                <w:sz w:val="24"/>
                <w:szCs w:val="24"/>
              </w:rPr>
              <w:t>:</w:t>
            </w:r>
          </w:p>
          <w:p w:rsidR="006C640B" w:rsidRPr="006C640B" w:rsidRDefault="006C640B" w:rsidP="00224D7F">
            <w:pPr>
              <w:jc w:val="both"/>
              <w:rPr>
                <w:rFonts w:ascii="Times New Roman" w:eastAsia="Times New Roman" w:hAnsi="Times New Roman" w:cs="Times New Roman"/>
                <w:sz w:val="24"/>
                <w:szCs w:val="24"/>
                <w:lang w:eastAsia="ru-RU"/>
              </w:rPr>
            </w:pPr>
            <w:r w:rsidRPr="006C640B">
              <w:rPr>
                <w:rFonts w:ascii="Times New Roman" w:eastAsia="Times New Roman" w:hAnsi="Times New Roman" w:cs="Times New Roman"/>
                <w:sz w:val="24"/>
                <w:szCs w:val="24"/>
                <w:lang w:eastAsia="ru-RU"/>
              </w:rPr>
              <w:t>5.1</w:t>
            </w:r>
            <w:r w:rsidRPr="006C640B">
              <w:rPr>
                <w:rFonts w:ascii="Times New Roman" w:eastAsia="Times New Roman" w:hAnsi="Times New Roman" w:cs="Times New Roman"/>
                <w:sz w:val="24"/>
                <w:szCs w:val="24"/>
                <w:lang w:val="kk-KZ" w:eastAsia="ru-RU"/>
              </w:rPr>
              <w:t>.</w:t>
            </w:r>
            <w:r w:rsidRPr="006C640B">
              <w:rPr>
                <w:rFonts w:ascii="Times New Roman" w:eastAsia="Times New Roman" w:hAnsi="Times New Roman" w:cs="Times New Roman"/>
                <w:sz w:val="24"/>
                <w:szCs w:val="24"/>
                <w:lang w:eastAsia="ru-RU"/>
              </w:rPr>
              <w:t xml:space="preserve"> Соблюдать законодательство в сфере обращения лекарственных средств и медицинских изделий.</w:t>
            </w:r>
          </w:p>
          <w:p w:rsidR="006C640B" w:rsidRPr="006C640B" w:rsidRDefault="006C640B" w:rsidP="00224D7F">
            <w:pPr>
              <w:jc w:val="both"/>
              <w:rPr>
                <w:rFonts w:ascii="Times New Roman" w:eastAsia="Times New Roman" w:hAnsi="Times New Roman" w:cs="Times New Roman"/>
                <w:sz w:val="24"/>
                <w:szCs w:val="24"/>
                <w:lang w:val="kk-KZ" w:eastAsia="ru-RU"/>
              </w:rPr>
            </w:pPr>
            <w:r w:rsidRPr="006C640B">
              <w:rPr>
                <w:rFonts w:ascii="Times New Roman" w:eastAsia="Times New Roman" w:hAnsi="Times New Roman" w:cs="Times New Roman"/>
                <w:sz w:val="24"/>
                <w:szCs w:val="24"/>
                <w:lang w:eastAsia="ru-RU"/>
              </w:rPr>
              <w:t>5.2</w:t>
            </w:r>
            <w:r w:rsidRPr="006C640B">
              <w:rPr>
                <w:rFonts w:ascii="Times New Roman" w:eastAsia="Times New Roman" w:hAnsi="Times New Roman" w:cs="Times New Roman"/>
                <w:sz w:val="24"/>
                <w:szCs w:val="24"/>
                <w:lang w:val="kk-KZ" w:eastAsia="ru-RU"/>
              </w:rPr>
              <w:t>.</w:t>
            </w:r>
            <w:r w:rsidRPr="006C640B">
              <w:rPr>
                <w:rFonts w:ascii="Times New Roman" w:eastAsia="Times New Roman" w:hAnsi="Times New Roman" w:cs="Times New Roman"/>
                <w:sz w:val="24"/>
                <w:szCs w:val="24"/>
                <w:lang w:eastAsia="ru-RU"/>
              </w:rPr>
              <w:t xml:space="preserve"> Предоставить Исполнителю в полном объеме </w:t>
            </w:r>
            <w:r w:rsidRPr="006C640B">
              <w:rPr>
                <w:rFonts w:ascii="Times New Roman" w:eastAsia="Times New Roman" w:hAnsi="Times New Roman" w:cs="Times New Roman"/>
                <w:sz w:val="24"/>
                <w:szCs w:val="24"/>
                <w:lang w:val="kk-KZ" w:eastAsia="ru-RU"/>
              </w:rPr>
              <w:t>заявку на оказание Услуг</w:t>
            </w:r>
            <w:r w:rsidRPr="006C640B">
              <w:rPr>
                <w:rFonts w:ascii="Times New Roman" w:eastAsia="Times New Roman" w:hAnsi="Times New Roman" w:cs="Times New Roman"/>
                <w:sz w:val="24"/>
                <w:szCs w:val="24"/>
                <w:lang w:eastAsia="ru-RU"/>
              </w:rPr>
              <w:t>, в том числе документы и материалы, предусмотренные требованиями законодательства РК.</w:t>
            </w:r>
          </w:p>
          <w:p w:rsidR="00791680" w:rsidRDefault="006C640B" w:rsidP="00224D7F">
            <w:pPr>
              <w:pStyle w:val="af3"/>
              <w:jc w:val="both"/>
              <w:rPr>
                <w:rFonts w:ascii="Times New Roman" w:eastAsia="Times New Roman" w:hAnsi="Times New Roman" w:cs="Times New Roman"/>
                <w:sz w:val="24"/>
                <w:szCs w:val="24"/>
                <w:lang w:val="kk-KZ" w:eastAsia="ru-RU"/>
              </w:rPr>
            </w:pPr>
            <w:r w:rsidRPr="006C640B">
              <w:rPr>
                <w:rFonts w:ascii="Times New Roman" w:eastAsia="Times New Roman" w:hAnsi="Times New Roman" w:cs="Times New Roman"/>
                <w:sz w:val="24"/>
                <w:szCs w:val="24"/>
                <w:lang w:eastAsia="ru-RU"/>
              </w:rPr>
              <w:t>5.3</w:t>
            </w:r>
            <w:r w:rsidRPr="006C640B">
              <w:rPr>
                <w:rFonts w:ascii="Times New Roman" w:eastAsia="Times New Roman" w:hAnsi="Times New Roman" w:cs="Times New Roman"/>
                <w:sz w:val="24"/>
                <w:szCs w:val="24"/>
                <w:lang w:val="kk-KZ" w:eastAsia="ru-RU"/>
              </w:rPr>
              <w:t>.</w:t>
            </w:r>
            <w:r w:rsidRPr="006C640B">
              <w:rPr>
                <w:rFonts w:ascii="Times New Roman" w:eastAsia="Times New Roman" w:hAnsi="Times New Roman" w:cs="Times New Roman"/>
                <w:sz w:val="24"/>
                <w:szCs w:val="24"/>
                <w:lang w:eastAsia="ru-RU"/>
              </w:rPr>
              <w:t xml:space="preserve"> Нести ответственность, установленную законодательством РК, за полноту и дос</w:t>
            </w:r>
            <w:r w:rsidR="00791680" w:rsidRPr="00791680">
              <w:rPr>
                <w:rFonts w:ascii="Times New Roman" w:eastAsia="Times New Roman" w:hAnsi="Times New Roman" w:cs="Times New Roman"/>
                <w:sz w:val="24"/>
                <w:szCs w:val="24"/>
                <w:lang w:eastAsia="ru-RU"/>
              </w:rPr>
              <w:t xml:space="preserve">товерность предоставленных </w:t>
            </w:r>
            <w:r w:rsidR="00216C05">
              <w:rPr>
                <w:rFonts w:ascii="Times New Roman" w:eastAsia="Times New Roman" w:hAnsi="Times New Roman" w:cs="Times New Roman"/>
                <w:sz w:val="24"/>
                <w:szCs w:val="24"/>
                <w:lang w:eastAsia="ru-RU"/>
              </w:rPr>
              <w:t xml:space="preserve">                 </w:t>
            </w:r>
            <w:r w:rsidR="00791680" w:rsidRPr="00791680">
              <w:rPr>
                <w:rFonts w:ascii="Times New Roman" w:eastAsia="Times New Roman" w:hAnsi="Times New Roman" w:cs="Times New Roman"/>
                <w:sz w:val="24"/>
                <w:szCs w:val="24"/>
                <w:lang w:eastAsia="ru-RU"/>
              </w:rPr>
              <w:t>документов</w:t>
            </w:r>
            <w:r w:rsidR="00791680" w:rsidRPr="00791680">
              <w:rPr>
                <w:rFonts w:ascii="Times New Roman" w:eastAsia="Times New Roman" w:hAnsi="Times New Roman" w:cs="Times New Roman"/>
                <w:sz w:val="24"/>
                <w:szCs w:val="24"/>
                <w:lang w:val="kk-KZ" w:eastAsia="ru-RU"/>
              </w:rPr>
              <w:t>.</w:t>
            </w:r>
          </w:p>
          <w:p w:rsidR="00791680" w:rsidRPr="00791680" w:rsidRDefault="00791680" w:rsidP="00224D7F">
            <w:pPr>
              <w:pStyle w:val="af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5.4. </w:t>
            </w:r>
            <w:r w:rsidRPr="00791680">
              <w:rPr>
                <w:rFonts w:ascii="Times New Roman" w:eastAsia="Times New Roman" w:hAnsi="Times New Roman" w:cs="Times New Roman"/>
                <w:sz w:val="24"/>
                <w:szCs w:val="24"/>
                <w:lang w:eastAsia="ru-RU"/>
              </w:rPr>
              <w:t xml:space="preserve">Своевременно произвести оплату Исполнителю по выставленному счету согласно разделу 2 Договора, а также </w:t>
            </w:r>
            <w:r w:rsidRPr="00791680">
              <w:rPr>
                <w:rFonts w:ascii="Times New Roman" w:eastAsia="Times New Roman" w:hAnsi="Times New Roman" w:cs="Times New Roman"/>
                <w:sz w:val="24"/>
                <w:szCs w:val="24"/>
                <w:lang w:val="kk-KZ" w:eastAsia="ru-RU"/>
              </w:rPr>
              <w:t>п</w:t>
            </w:r>
            <w:proofErr w:type="spellStart"/>
            <w:r w:rsidRPr="00791680">
              <w:rPr>
                <w:rFonts w:ascii="Times New Roman" w:eastAsia="Times New Roman" w:hAnsi="Times New Roman" w:cs="Times New Roman"/>
                <w:sz w:val="24"/>
                <w:szCs w:val="24"/>
                <w:lang w:eastAsia="ru-RU"/>
              </w:rPr>
              <w:t>одписывать</w:t>
            </w:r>
            <w:proofErr w:type="spellEnd"/>
            <w:r w:rsidRPr="00791680">
              <w:rPr>
                <w:rFonts w:ascii="Times New Roman" w:eastAsia="Times New Roman" w:hAnsi="Times New Roman" w:cs="Times New Roman"/>
                <w:sz w:val="24"/>
                <w:szCs w:val="24"/>
                <w:lang w:eastAsia="ru-RU"/>
              </w:rPr>
              <w:t xml:space="preserve"> Акты, выставленные Исполнителем </w:t>
            </w:r>
            <w:r>
              <w:rPr>
                <w:rFonts w:ascii="Times New Roman" w:eastAsia="Times New Roman" w:hAnsi="Times New Roman" w:cs="Times New Roman"/>
                <w:sz w:val="24"/>
                <w:szCs w:val="24"/>
                <w:lang w:val="kk-KZ" w:eastAsia="ru-RU"/>
              </w:rPr>
              <w:t xml:space="preserve">в </w:t>
            </w:r>
            <w:proofErr w:type="gramStart"/>
            <w:r>
              <w:rPr>
                <w:rFonts w:ascii="Times New Roman" w:eastAsia="Times New Roman" w:hAnsi="Times New Roman" w:cs="Times New Roman"/>
                <w:sz w:val="24"/>
                <w:szCs w:val="24"/>
                <w:lang w:val="kk-KZ" w:eastAsia="ru-RU"/>
              </w:rPr>
              <w:t>порядке</w:t>
            </w:r>
            <w:proofErr w:type="gramEnd"/>
            <w:r>
              <w:rPr>
                <w:rFonts w:ascii="Times New Roman" w:eastAsia="Times New Roman" w:hAnsi="Times New Roman" w:cs="Times New Roman"/>
                <w:sz w:val="24"/>
                <w:szCs w:val="24"/>
                <w:lang w:val="kk-KZ" w:eastAsia="ru-RU"/>
              </w:rPr>
              <w:t xml:space="preserve"> предусмотренном пунктом 3.4 Договора</w:t>
            </w:r>
            <w:r w:rsidRPr="00791680">
              <w:rPr>
                <w:rFonts w:ascii="Times New Roman" w:eastAsia="Times New Roman" w:hAnsi="Times New Roman" w:cs="Times New Roman"/>
                <w:sz w:val="24"/>
                <w:szCs w:val="24"/>
                <w:lang w:eastAsia="ru-RU"/>
              </w:rPr>
              <w:t xml:space="preserve">. </w:t>
            </w:r>
          </w:p>
          <w:p w:rsidR="00791680" w:rsidRP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val="kk-KZ" w:eastAsia="ru-RU"/>
              </w:rPr>
              <w:t>5</w:t>
            </w:r>
            <w:r w:rsidRPr="00791680">
              <w:rPr>
                <w:rFonts w:ascii="Times New Roman" w:eastAsia="Times New Roman" w:hAnsi="Times New Roman" w:cs="Times New Roman"/>
                <w:sz w:val="24"/>
                <w:szCs w:val="24"/>
                <w:lang w:val="kk-KZ" w:eastAsia="ru-RU"/>
              </w:rPr>
              <w:t>.</w:t>
            </w:r>
            <w:r w:rsidRPr="00791680">
              <w:rPr>
                <w:rFonts w:ascii="Times New Roman" w:eastAsia="Times New Roman" w:hAnsi="Times New Roman" w:cs="Times New Roman"/>
                <w:sz w:val="24"/>
                <w:szCs w:val="24"/>
                <w:lang w:eastAsia="ru-RU"/>
              </w:rPr>
              <w:t xml:space="preserve"> Письменно информировать о любых изменениях своего юридического статуса (в том числе, </w:t>
            </w:r>
            <w:proofErr w:type="gramStart"/>
            <w:r w:rsidRPr="00791680">
              <w:rPr>
                <w:rFonts w:ascii="Times New Roman" w:eastAsia="Times New Roman" w:hAnsi="Times New Roman" w:cs="Times New Roman"/>
                <w:sz w:val="24"/>
                <w:szCs w:val="24"/>
                <w:lang w:eastAsia="ru-RU"/>
              </w:rPr>
              <w:t>но</w:t>
            </w:r>
            <w:proofErr w:type="gramEnd"/>
            <w:r w:rsidRPr="00791680">
              <w:rPr>
                <w:rFonts w:ascii="Times New Roman" w:eastAsia="Times New Roman" w:hAnsi="Times New Roman" w:cs="Times New Roman"/>
                <w:sz w:val="24"/>
                <w:szCs w:val="24"/>
                <w:lang w:eastAsia="ru-RU"/>
              </w:rPr>
              <w:t xml:space="preserve"> не ограничиваясь, </w:t>
            </w:r>
            <w:proofErr w:type="spellStart"/>
            <w:r w:rsidRPr="00791680">
              <w:rPr>
                <w:rFonts w:ascii="Times New Roman" w:eastAsia="Times New Roman" w:hAnsi="Times New Roman" w:cs="Times New Roman"/>
                <w:sz w:val="24"/>
                <w:szCs w:val="24"/>
                <w:lang w:eastAsia="ru-RU"/>
              </w:rPr>
              <w:t>юридическ</w:t>
            </w:r>
            <w:proofErr w:type="spellEnd"/>
            <w:r w:rsidRPr="00791680">
              <w:rPr>
                <w:rFonts w:ascii="Times New Roman" w:eastAsia="Times New Roman" w:hAnsi="Times New Roman" w:cs="Times New Roman"/>
                <w:sz w:val="24"/>
                <w:szCs w:val="24"/>
                <w:lang w:val="kk-KZ" w:eastAsia="ru-RU"/>
              </w:rPr>
              <w:t>ого</w:t>
            </w:r>
            <w:r w:rsidRPr="00791680">
              <w:rPr>
                <w:rFonts w:ascii="Times New Roman" w:eastAsia="Times New Roman" w:hAnsi="Times New Roman" w:cs="Times New Roman"/>
                <w:sz w:val="24"/>
                <w:szCs w:val="24"/>
                <w:lang w:eastAsia="ru-RU"/>
              </w:rPr>
              <w:t xml:space="preserve"> адрес</w:t>
            </w:r>
            <w:r w:rsidRPr="00791680">
              <w:rPr>
                <w:rFonts w:ascii="Times New Roman" w:eastAsia="Times New Roman" w:hAnsi="Times New Roman" w:cs="Times New Roman"/>
                <w:sz w:val="24"/>
                <w:szCs w:val="24"/>
                <w:lang w:val="kk-KZ" w:eastAsia="ru-RU"/>
              </w:rPr>
              <w:t>а</w:t>
            </w:r>
            <w:r w:rsidRPr="00791680">
              <w:rPr>
                <w:rFonts w:ascii="Times New Roman" w:eastAsia="Times New Roman" w:hAnsi="Times New Roman" w:cs="Times New Roman"/>
                <w:sz w:val="24"/>
                <w:szCs w:val="24"/>
                <w:lang w:eastAsia="ru-RU"/>
              </w:rPr>
              <w:t xml:space="preserve">, </w:t>
            </w:r>
            <w:proofErr w:type="spellStart"/>
            <w:r w:rsidRPr="00791680">
              <w:rPr>
                <w:rFonts w:ascii="Times New Roman" w:eastAsia="Times New Roman" w:hAnsi="Times New Roman" w:cs="Times New Roman"/>
                <w:sz w:val="24"/>
                <w:szCs w:val="24"/>
                <w:lang w:eastAsia="ru-RU"/>
              </w:rPr>
              <w:t>наименовани</w:t>
            </w:r>
            <w:proofErr w:type="spellEnd"/>
            <w:r w:rsidRPr="00791680">
              <w:rPr>
                <w:rFonts w:ascii="Times New Roman" w:eastAsia="Times New Roman" w:hAnsi="Times New Roman" w:cs="Times New Roman"/>
                <w:sz w:val="24"/>
                <w:szCs w:val="24"/>
                <w:lang w:val="kk-KZ" w:eastAsia="ru-RU"/>
              </w:rPr>
              <w:t>я, реквизитов и др</w:t>
            </w:r>
            <w:r w:rsidRPr="00791680">
              <w:rPr>
                <w:rFonts w:ascii="Times New Roman" w:eastAsia="Times New Roman" w:hAnsi="Times New Roman" w:cs="Times New Roman"/>
                <w:sz w:val="24"/>
                <w:szCs w:val="24"/>
                <w:lang w:eastAsia="ru-RU"/>
              </w:rPr>
              <w:t xml:space="preserve">.) </w:t>
            </w:r>
            <w:r w:rsidR="00216C05">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lastRenderedPageBreak/>
              <w:t xml:space="preserve">в срок, не превышающий 10 (десять) календарных дней со дня возникновения таких </w:t>
            </w:r>
            <w:r w:rsidR="00216C05">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t>изменений.</w:t>
            </w:r>
          </w:p>
          <w:p w:rsidR="00791680" w:rsidRPr="00791680" w:rsidRDefault="00791680" w:rsidP="00224D7F">
            <w:pPr>
              <w:tabs>
                <w:tab w:val="left" w:pos="0"/>
                <w:tab w:val="left" w:pos="459"/>
              </w:tabs>
              <w:contextualSpacing/>
              <w:jc w:val="both"/>
              <w:rPr>
                <w:rFonts w:ascii="Times New Roman" w:eastAsia="Times New Roman" w:hAnsi="Times New Roman" w:cs="Times New Roman"/>
                <w:sz w:val="24"/>
                <w:szCs w:val="24"/>
                <w:lang w:eastAsia="ru-RU"/>
              </w:rPr>
            </w:pPr>
            <w:r w:rsidRPr="00791680">
              <w:rPr>
                <w:rFonts w:ascii="Times New Roman" w:hAnsi="Times New Roman" w:cs="Times New Roman"/>
                <w:sz w:val="24"/>
                <w:szCs w:val="24"/>
              </w:rPr>
              <w:t>5.</w:t>
            </w:r>
            <w:r>
              <w:rPr>
                <w:rFonts w:ascii="Times New Roman" w:hAnsi="Times New Roman" w:cs="Times New Roman"/>
                <w:sz w:val="24"/>
                <w:szCs w:val="24"/>
                <w:lang w:val="kk-KZ"/>
              </w:rPr>
              <w:t>6</w:t>
            </w:r>
            <w:r w:rsidRPr="00791680">
              <w:rPr>
                <w:rFonts w:ascii="Times New Roman" w:hAnsi="Times New Roman" w:cs="Times New Roman"/>
                <w:sz w:val="24"/>
                <w:szCs w:val="24"/>
                <w:lang w:val="kk-KZ"/>
              </w:rPr>
              <w:t>.</w:t>
            </w:r>
            <w:r w:rsidRPr="00791680">
              <w:rPr>
                <w:rFonts w:ascii="Times New Roman" w:hAnsi="Times New Roman" w:cs="Times New Roman"/>
                <w:sz w:val="24"/>
                <w:szCs w:val="24"/>
              </w:rPr>
              <w:t xml:space="preserve"> Письменно информировать о </w:t>
            </w:r>
            <w:r w:rsidR="00216C05">
              <w:rPr>
                <w:rFonts w:ascii="Times New Roman" w:hAnsi="Times New Roman" w:cs="Times New Roman"/>
                <w:sz w:val="24"/>
                <w:szCs w:val="24"/>
              </w:rPr>
              <w:t xml:space="preserve">              </w:t>
            </w:r>
            <w:r w:rsidRPr="00791680">
              <w:rPr>
                <w:rFonts w:ascii="Times New Roman" w:hAnsi="Times New Roman" w:cs="Times New Roman"/>
                <w:sz w:val="24"/>
                <w:szCs w:val="24"/>
              </w:rPr>
              <w:t>прекращении полномочий доверенных лиц по представлению инт</w:t>
            </w:r>
            <w:r w:rsidR="00216C05">
              <w:rPr>
                <w:rFonts w:ascii="Times New Roman" w:hAnsi="Times New Roman" w:cs="Times New Roman"/>
                <w:sz w:val="24"/>
                <w:szCs w:val="24"/>
              </w:rPr>
              <w:t xml:space="preserve">ересов Заявителя, о передоверии </w:t>
            </w:r>
            <w:r w:rsidRPr="00791680">
              <w:rPr>
                <w:rFonts w:ascii="Times New Roman" w:hAnsi="Times New Roman" w:cs="Times New Roman"/>
                <w:sz w:val="24"/>
                <w:szCs w:val="24"/>
              </w:rPr>
              <w:t>полномочий, о создании представительства на территории Республики Казахстан в течение 10 (</w:t>
            </w:r>
            <w:proofErr w:type="spellStart"/>
            <w:r w:rsidRPr="00791680">
              <w:rPr>
                <w:rFonts w:ascii="Times New Roman" w:hAnsi="Times New Roman" w:cs="Times New Roman"/>
                <w:sz w:val="24"/>
                <w:szCs w:val="24"/>
              </w:rPr>
              <w:t>десят</w:t>
            </w:r>
            <w:proofErr w:type="spellEnd"/>
            <w:r>
              <w:rPr>
                <w:rFonts w:ascii="Times New Roman" w:hAnsi="Times New Roman" w:cs="Times New Roman"/>
                <w:sz w:val="24"/>
                <w:szCs w:val="24"/>
                <w:lang w:val="kk-KZ"/>
              </w:rPr>
              <w:t>ь</w:t>
            </w:r>
            <w:r w:rsidRPr="00791680">
              <w:rPr>
                <w:rFonts w:ascii="Times New Roman" w:hAnsi="Times New Roman" w:cs="Times New Roman"/>
                <w:sz w:val="24"/>
                <w:szCs w:val="24"/>
              </w:rPr>
              <w:t>) календарных дней со дня принятия соответствующего решения.</w:t>
            </w:r>
          </w:p>
          <w:p w:rsidR="00791680" w:rsidRP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val="kk-KZ" w:eastAsia="ru-RU"/>
              </w:rPr>
              <w:t>7</w:t>
            </w:r>
            <w:r w:rsidRPr="00791680">
              <w:rPr>
                <w:rFonts w:ascii="Times New Roman" w:eastAsia="Times New Roman" w:hAnsi="Times New Roman" w:cs="Times New Roman"/>
                <w:sz w:val="24"/>
                <w:szCs w:val="24"/>
                <w:lang w:val="kk-KZ" w:eastAsia="ru-RU"/>
              </w:rPr>
              <w:t>.</w:t>
            </w:r>
            <w:r w:rsidRPr="00791680">
              <w:rPr>
                <w:rFonts w:ascii="Times New Roman" w:eastAsia="Times New Roman" w:hAnsi="Times New Roman" w:cs="Times New Roman"/>
                <w:sz w:val="24"/>
                <w:szCs w:val="24"/>
                <w:lang w:eastAsia="ru-RU"/>
              </w:rPr>
              <w:t xml:space="preserve"> Письменно информировать о возникающих претензиях и разногласиях, касающихся непосредственно Услуг Исполнителя в течение </w:t>
            </w:r>
            <w:r w:rsidR="00216C05">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t>10 (</w:t>
            </w:r>
            <w:proofErr w:type="spellStart"/>
            <w:r w:rsidRPr="00791680">
              <w:rPr>
                <w:rFonts w:ascii="Times New Roman" w:eastAsia="Times New Roman" w:hAnsi="Times New Roman" w:cs="Times New Roman"/>
                <w:sz w:val="24"/>
                <w:szCs w:val="24"/>
                <w:lang w:eastAsia="ru-RU"/>
              </w:rPr>
              <w:t>десят</w:t>
            </w:r>
            <w:proofErr w:type="spellEnd"/>
            <w:r>
              <w:rPr>
                <w:rFonts w:ascii="Times New Roman" w:eastAsia="Times New Roman" w:hAnsi="Times New Roman" w:cs="Times New Roman"/>
                <w:sz w:val="24"/>
                <w:szCs w:val="24"/>
                <w:lang w:val="kk-KZ" w:eastAsia="ru-RU"/>
              </w:rPr>
              <w:t>ь</w:t>
            </w:r>
            <w:r w:rsidRPr="00791680">
              <w:rPr>
                <w:rFonts w:ascii="Times New Roman" w:eastAsia="Times New Roman" w:hAnsi="Times New Roman" w:cs="Times New Roman"/>
                <w:sz w:val="24"/>
                <w:szCs w:val="24"/>
                <w:lang w:eastAsia="ru-RU"/>
              </w:rPr>
              <w:t>) календарных дней со дня их возникновения.</w:t>
            </w:r>
          </w:p>
          <w:p w:rsidR="00791680" w:rsidRP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val="kk-KZ" w:eastAsia="ru-RU"/>
              </w:rPr>
              <w:t>8</w:t>
            </w:r>
            <w:r w:rsidRPr="00791680">
              <w:rPr>
                <w:rFonts w:ascii="Times New Roman" w:eastAsia="Times New Roman" w:hAnsi="Times New Roman" w:cs="Times New Roman"/>
                <w:sz w:val="24"/>
                <w:szCs w:val="24"/>
                <w:lang w:val="kk-KZ" w:eastAsia="ru-RU"/>
              </w:rPr>
              <w:t xml:space="preserve">. </w:t>
            </w:r>
            <w:r w:rsidRPr="00791680">
              <w:rPr>
                <w:rFonts w:ascii="Times New Roman" w:eastAsia="Times New Roman" w:hAnsi="Times New Roman" w:cs="Times New Roman"/>
                <w:sz w:val="24"/>
                <w:szCs w:val="24"/>
                <w:lang w:eastAsia="ru-RU"/>
              </w:rPr>
              <w:t>Нести расходы по уплате банковской комиссии,</w:t>
            </w:r>
            <w:r w:rsidRPr="00791680">
              <w:rPr>
                <w:rFonts w:ascii="Times New Roman" w:eastAsia="Times New Roman" w:hAnsi="Times New Roman" w:cs="Times New Roman"/>
                <w:sz w:val="24"/>
                <w:szCs w:val="24"/>
                <w:lang w:val="kk-KZ" w:eastAsia="ru-RU"/>
              </w:rPr>
              <w:t xml:space="preserve"> </w:t>
            </w:r>
            <w:r w:rsidRPr="00791680">
              <w:rPr>
                <w:rFonts w:ascii="Times New Roman" w:eastAsia="Times New Roman" w:hAnsi="Times New Roman" w:cs="Times New Roman"/>
                <w:sz w:val="24"/>
                <w:szCs w:val="24"/>
                <w:lang w:eastAsia="ru-RU"/>
              </w:rPr>
              <w:t xml:space="preserve">связанной с оплатой Стоимости Услуг, а также </w:t>
            </w:r>
            <w:r w:rsidRPr="00791680">
              <w:rPr>
                <w:rFonts w:ascii="Times New Roman" w:eastAsia="Times New Roman" w:hAnsi="Times New Roman" w:cs="Times New Roman"/>
                <w:sz w:val="24"/>
                <w:szCs w:val="24"/>
                <w:lang w:val="kk-KZ" w:eastAsia="ru-RU"/>
              </w:rPr>
              <w:t>расходы, связанные с</w:t>
            </w:r>
            <w:r w:rsidRPr="00791680">
              <w:rPr>
                <w:rFonts w:ascii="Times New Roman" w:eastAsia="Times New Roman" w:hAnsi="Times New Roman" w:cs="Times New Roman"/>
                <w:sz w:val="24"/>
                <w:szCs w:val="24"/>
                <w:lang w:eastAsia="ru-RU"/>
              </w:rPr>
              <w:t xml:space="preserve"> возврат</w:t>
            </w:r>
            <w:r w:rsidRPr="00791680">
              <w:rPr>
                <w:rFonts w:ascii="Times New Roman" w:eastAsia="Times New Roman" w:hAnsi="Times New Roman" w:cs="Times New Roman"/>
                <w:sz w:val="24"/>
                <w:szCs w:val="24"/>
                <w:lang w:val="kk-KZ" w:eastAsia="ru-RU"/>
              </w:rPr>
              <w:t>ом</w:t>
            </w:r>
            <w:r w:rsidRPr="0079168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с</w:t>
            </w:r>
            <w:proofErr w:type="spellStart"/>
            <w:r w:rsidRPr="00791680">
              <w:rPr>
                <w:rFonts w:ascii="Times New Roman" w:eastAsia="Times New Roman" w:hAnsi="Times New Roman" w:cs="Times New Roman"/>
                <w:sz w:val="24"/>
                <w:szCs w:val="24"/>
                <w:lang w:eastAsia="ru-RU"/>
              </w:rPr>
              <w:t>тоимости</w:t>
            </w:r>
            <w:proofErr w:type="spellEnd"/>
            <w:r w:rsidRPr="00791680">
              <w:rPr>
                <w:rFonts w:ascii="Times New Roman" w:eastAsia="Times New Roman" w:hAnsi="Times New Roman" w:cs="Times New Roman"/>
                <w:sz w:val="24"/>
                <w:szCs w:val="24"/>
                <w:lang w:val="kk-KZ" w:eastAsia="ru-RU"/>
              </w:rPr>
              <w:t xml:space="preserve"> </w:t>
            </w:r>
            <w:r w:rsidRPr="00791680">
              <w:rPr>
                <w:rFonts w:ascii="Times New Roman" w:eastAsia="Times New Roman" w:hAnsi="Times New Roman" w:cs="Times New Roman"/>
                <w:sz w:val="24"/>
                <w:szCs w:val="24"/>
                <w:lang w:eastAsia="ru-RU"/>
              </w:rPr>
              <w:t>Услуг.</w:t>
            </w:r>
          </w:p>
          <w:p w:rsidR="00707A45" w:rsidRPr="006C640B" w:rsidRDefault="00707A45" w:rsidP="00224D7F">
            <w:pPr>
              <w:rPr>
                <w:rFonts w:ascii="Times New Roman" w:eastAsia="Times New Roman" w:hAnsi="Times New Roman" w:cs="Times New Roman"/>
                <w:b/>
                <w:sz w:val="24"/>
                <w:szCs w:val="24"/>
                <w:lang w:val="kk-KZ" w:eastAsia="ru-RU"/>
              </w:rPr>
            </w:pPr>
          </w:p>
          <w:p w:rsidR="004D3C0A" w:rsidRDefault="00707A45" w:rsidP="00224D7F">
            <w:pPr>
              <w:jc w:val="center"/>
              <w:rPr>
                <w:rFonts w:ascii="Times New Roman" w:eastAsia="Times New Roman" w:hAnsi="Times New Roman" w:cs="Times New Roman"/>
                <w:b/>
                <w:sz w:val="24"/>
                <w:szCs w:val="24"/>
                <w:lang w:eastAsia="ru-RU"/>
              </w:rPr>
            </w:pPr>
            <w:r w:rsidRPr="00E72CB7">
              <w:rPr>
                <w:rFonts w:ascii="Times New Roman" w:eastAsia="Times New Roman" w:hAnsi="Times New Roman" w:cs="Times New Roman"/>
                <w:b/>
                <w:sz w:val="24"/>
                <w:szCs w:val="24"/>
                <w:lang w:eastAsia="ru-RU"/>
              </w:rPr>
              <w:t>6</w:t>
            </w:r>
            <w:r w:rsidR="00791680">
              <w:rPr>
                <w:rFonts w:ascii="Times New Roman" w:eastAsia="Times New Roman" w:hAnsi="Times New Roman" w:cs="Times New Roman"/>
                <w:b/>
                <w:sz w:val="24"/>
                <w:szCs w:val="24"/>
                <w:lang w:val="kk-KZ" w:eastAsia="ru-RU"/>
              </w:rPr>
              <w:t>.</w:t>
            </w:r>
            <w:r w:rsidRPr="00E72CB7">
              <w:rPr>
                <w:rFonts w:ascii="Times New Roman" w:eastAsia="Times New Roman" w:hAnsi="Times New Roman" w:cs="Times New Roman"/>
                <w:b/>
                <w:sz w:val="24"/>
                <w:szCs w:val="24"/>
                <w:lang w:eastAsia="ru-RU"/>
              </w:rPr>
              <w:t xml:space="preserve"> </w:t>
            </w:r>
            <w:r w:rsidR="004D3C0A" w:rsidRPr="00E72CB7">
              <w:rPr>
                <w:rFonts w:ascii="Times New Roman" w:eastAsia="Times New Roman" w:hAnsi="Times New Roman" w:cs="Times New Roman"/>
                <w:b/>
                <w:sz w:val="24"/>
                <w:szCs w:val="24"/>
                <w:lang w:eastAsia="ru-RU"/>
              </w:rPr>
              <w:t>Противодействие коррупции</w:t>
            </w:r>
          </w:p>
          <w:p w:rsidR="00BE030E" w:rsidRPr="00E72CB7" w:rsidRDefault="00BE030E" w:rsidP="00224D7F">
            <w:pPr>
              <w:jc w:val="center"/>
              <w:rPr>
                <w:rFonts w:ascii="Times New Roman" w:eastAsia="Times New Roman" w:hAnsi="Times New Roman" w:cs="Times New Roman"/>
                <w:b/>
                <w:sz w:val="24"/>
                <w:szCs w:val="24"/>
                <w:lang w:eastAsia="ru-RU"/>
              </w:rPr>
            </w:pPr>
          </w:p>
          <w:p w:rsidR="00791680" w:rsidRPr="00791680" w:rsidRDefault="00791680" w:rsidP="00224D7F">
            <w:pPr>
              <w:tabs>
                <w:tab w:val="left" w:pos="0"/>
                <w:tab w:val="left" w:pos="459"/>
              </w:tabs>
              <w:contextualSpacing/>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val="kk-KZ" w:eastAsia="ru-RU"/>
              </w:rPr>
              <w:t xml:space="preserve">6.1. </w:t>
            </w:r>
            <w:r w:rsidRPr="00791680">
              <w:rPr>
                <w:rFonts w:ascii="Times New Roman" w:eastAsia="Times New Roman" w:hAnsi="Times New Roman" w:cs="Times New Roman"/>
                <w:sz w:val="24"/>
                <w:szCs w:val="24"/>
                <w:lang w:eastAsia="ru-RU"/>
              </w:rPr>
              <w:t xml:space="preserve">Стороны принимают на себя </w:t>
            </w:r>
            <w:r w:rsidR="00216C05">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t>ответственность по сотрудничеству в деле предупреждения и борьбы с коррупцией в ходе исполнения Сторонами своих обязательств по Договору.</w:t>
            </w:r>
          </w:p>
          <w:p w:rsidR="00791680" w:rsidRPr="00791680" w:rsidRDefault="00791680" w:rsidP="00224D7F">
            <w:pPr>
              <w:tabs>
                <w:tab w:val="left" w:pos="0"/>
                <w:tab w:val="left" w:pos="35"/>
              </w:tabs>
              <w:ind w:left="35"/>
              <w:contextualSpacing/>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6.2</w:t>
            </w:r>
            <w:r w:rsidRPr="00791680">
              <w:rPr>
                <w:rFonts w:ascii="Times New Roman" w:eastAsia="Times New Roman" w:hAnsi="Times New Roman" w:cs="Times New Roman"/>
                <w:sz w:val="24"/>
                <w:szCs w:val="24"/>
                <w:lang w:val="kk-KZ" w:eastAsia="ru-RU"/>
              </w:rPr>
              <w:t>.</w:t>
            </w:r>
            <w:r w:rsidRPr="00791680">
              <w:rPr>
                <w:rFonts w:ascii="Times New Roman" w:eastAsia="Times New Roman" w:hAnsi="Times New Roman" w:cs="Times New Roman"/>
                <w:sz w:val="24"/>
                <w:szCs w:val="24"/>
                <w:lang w:eastAsia="ru-RU"/>
              </w:rPr>
              <w:t xml:space="preserve"> При исполнении своих обязательств по Договору, Стороны, в том числе их аффилированные лица, работники или посредники, обязуются:</w:t>
            </w:r>
          </w:p>
          <w:p w:rsidR="00791680" w:rsidRPr="00791680" w:rsidRDefault="00791680" w:rsidP="00224D7F">
            <w:pPr>
              <w:numPr>
                <w:ilvl w:val="0"/>
                <w:numId w:val="14"/>
              </w:numPr>
              <w:tabs>
                <w:tab w:val="left" w:pos="0"/>
                <w:tab w:val="left" w:pos="35"/>
              </w:tabs>
              <w:ind w:left="35" w:hanging="2"/>
              <w:contextualSpacing/>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 xml:space="preserve"> не выплачивать, не предлагать выплатить и не разрешать выплату каких-либо </w:t>
            </w:r>
            <w:r w:rsidR="00216C05">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t xml:space="preserve">денежных средств или ценностей, прямо или косвенно, любым лицам, для оказания </w:t>
            </w:r>
            <w:r w:rsidR="00216C05">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t xml:space="preserve">влияния на действия или решения этих </w:t>
            </w:r>
            <w:r w:rsidR="00216C05">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t xml:space="preserve">лиц с целью получить какие-либо неправомерные преимущества или иные неправомерные </w:t>
            </w:r>
            <w:r w:rsidR="00216C05">
              <w:rPr>
                <w:rFonts w:ascii="Times New Roman" w:eastAsia="Times New Roman" w:hAnsi="Times New Roman" w:cs="Times New Roman"/>
                <w:sz w:val="24"/>
                <w:szCs w:val="24"/>
                <w:lang w:eastAsia="ru-RU"/>
              </w:rPr>
              <w:t xml:space="preserve">              цели;</w:t>
            </w:r>
          </w:p>
          <w:p w:rsidR="00791680" w:rsidRDefault="00791680" w:rsidP="00224D7F">
            <w:pPr>
              <w:tabs>
                <w:tab w:val="left" w:pos="0"/>
                <w:tab w:val="left" w:pos="459"/>
              </w:tabs>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 xml:space="preserve">2) не совершать правонарушений, создающих условия для коррупции, а равно </w:t>
            </w:r>
            <w:r w:rsidR="00216C05">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t>коррупционных правонарушений, связанных с противоправным получением благ и преимуществ;</w:t>
            </w:r>
          </w:p>
          <w:p w:rsidR="00791680" w:rsidRPr="00791680" w:rsidRDefault="00791680" w:rsidP="00224D7F">
            <w:pPr>
              <w:tabs>
                <w:tab w:val="left" w:pos="0"/>
                <w:tab w:val="left" w:pos="459"/>
              </w:tabs>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 xml:space="preserve">3) принимать меры, вытекающие из их полномочий и обязанностей, и </w:t>
            </w:r>
            <w:r w:rsidR="00BE030E">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t>незамедлительно соо</w:t>
            </w:r>
            <w:r w:rsidR="00BE030E">
              <w:rPr>
                <w:rFonts w:ascii="Times New Roman" w:eastAsia="Times New Roman" w:hAnsi="Times New Roman" w:cs="Times New Roman"/>
                <w:sz w:val="24"/>
                <w:szCs w:val="24"/>
                <w:lang w:eastAsia="ru-RU"/>
              </w:rPr>
              <w:t xml:space="preserve">бщать сведения обо всех случаях </w:t>
            </w:r>
            <w:r w:rsidRPr="00791680">
              <w:rPr>
                <w:rFonts w:ascii="Times New Roman" w:eastAsia="Times New Roman" w:hAnsi="Times New Roman" w:cs="Times New Roman"/>
                <w:sz w:val="24"/>
                <w:szCs w:val="24"/>
                <w:lang w:eastAsia="ru-RU"/>
              </w:rPr>
              <w:t xml:space="preserve">выявления коррупционных правонарушений в соответствии с законодательством </w:t>
            </w:r>
            <w:r w:rsidR="00216C05">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t>Республики Казахстан о противодействии коррупции.</w:t>
            </w:r>
          </w:p>
          <w:p w:rsidR="00791680" w:rsidRPr="00791680" w:rsidRDefault="00791680" w:rsidP="00224D7F">
            <w:pPr>
              <w:tabs>
                <w:tab w:val="left" w:pos="0"/>
              </w:tabs>
              <w:ind w:left="33"/>
              <w:contextualSpacing/>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6.3</w:t>
            </w:r>
            <w:r w:rsidRPr="00791680">
              <w:rPr>
                <w:rFonts w:ascii="Times New Roman" w:eastAsia="Times New Roman" w:hAnsi="Times New Roman" w:cs="Times New Roman"/>
                <w:sz w:val="24"/>
                <w:szCs w:val="24"/>
                <w:lang w:val="kk-KZ" w:eastAsia="ru-RU"/>
              </w:rPr>
              <w:t>.</w:t>
            </w:r>
            <w:r w:rsidRPr="00791680">
              <w:rPr>
                <w:rFonts w:ascii="Times New Roman" w:eastAsia="Times New Roman" w:hAnsi="Times New Roman" w:cs="Times New Roman"/>
                <w:sz w:val="24"/>
                <w:szCs w:val="24"/>
                <w:lang w:eastAsia="ru-RU"/>
              </w:rPr>
              <w:t xml:space="preserve"> В случае возникновения у Стороны подозрений, что произошло или может </w:t>
            </w:r>
            <w:r w:rsidRPr="00791680">
              <w:rPr>
                <w:rFonts w:ascii="Times New Roman" w:eastAsia="Times New Roman" w:hAnsi="Times New Roman" w:cs="Times New Roman"/>
                <w:sz w:val="24"/>
                <w:szCs w:val="24"/>
                <w:lang w:eastAsia="ru-RU"/>
              </w:rPr>
              <w:lastRenderedPageBreak/>
              <w:t>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w:t>
            </w:r>
            <w:proofErr w:type="spellStart"/>
            <w:r w:rsidRPr="00791680">
              <w:rPr>
                <w:rFonts w:ascii="Times New Roman" w:eastAsia="Times New Roman" w:hAnsi="Times New Roman" w:cs="Times New Roman"/>
                <w:sz w:val="24"/>
                <w:szCs w:val="24"/>
                <w:lang w:eastAsia="ru-RU"/>
              </w:rPr>
              <w:t>десят</w:t>
            </w:r>
            <w:proofErr w:type="spellEnd"/>
            <w:r>
              <w:rPr>
                <w:rFonts w:ascii="Times New Roman" w:eastAsia="Times New Roman" w:hAnsi="Times New Roman" w:cs="Times New Roman"/>
                <w:sz w:val="24"/>
                <w:szCs w:val="24"/>
                <w:lang w:val="kk-KZ" w:eastAsia="ru-RU"/>
              </w:rPr>
              <w:t>ь</w:t>
            </w:r>
            <w:r w:rsidRPr="00791680">
              <w:rPr>
                <w:rFonts w:ascii="Times New Roman" w:eastAsia="Times New Roman" w:hAnsi="Times New Roman" w:cs="Times New Roman"/>
                <w:sz w:val="24"/>
                <w:szCs w:val="24"/>
                <w:lang w:eastAsia="ru-RU"/>
              </w:rPr>
              <w:t xml:space="preserve">) рабочих дней </w:t>
            </w:r>
            <w:proofErr w:type="gramStart"/>
            <w:r w:rsidRPr="00791680">
              <w:rPr>
                <w:rFonts w:ascii="Times New Roman" w:eastAsia="Times New Roman" w:hAnsi="Times New Roman" w:cs="Times New Roman"/>
                <w:sz w:val="24"/>
                <w:szCs w:val="24"/>
                <w:lang w:eastAsia="ru-RU"/>
              </w:rPr>
              <w:t>с даты направления</w:t>
            </w:r>
            <w:proofErr w:type="gramEnd"/>
            <w:r w:rsidRPr="00791680">
              <w:rPr>
                <w:rFonts w:ascii="Times New Roman" w:eastAsia="Times New Roman" w:hAnsi="Times New Roman" w:cs="Times New Roman"/>
                <w:sz w:val="24"/>
                <w:szCs w:val="24"/>
                <w:lang w:eastAsia="ru-RU"/>
              </w:rPr>
              <w:t xml:space="preserve"> письменного уведомления.</w:t>
            </w:r>
          </w:p>
          <w:p w:rsidR="00791680" w:rsidRPr="00791680" w:rsidRDefault="00791680" w:rsidP="00224D7F">
            <w:pPr>
              <w:tabs>
                <w:tab w:val="left" w:pos="0"/>
                <w:tab w:val="left" w:pos="459"/>
              </w:tabs>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w:t>
            </w:r>
            <w:r w:rsidR="00216C05">
              <w:rPr>
                <w:rFonts w:ascii="Times New Roman" w:eastAsia="Times New Roman" w:hAnsi="Times New Roman" w:cs="Times New Roman"/>
                <w:sz w:val="24"/>
                <w:szCs w:val="24"/>
                <w:lang w:eastAsia="ru-RU"/>
              </w:rPr>
              <w:t>еспублики Казахстан</w:t>
            </w:r>
            <w:r w:rsidRPr="00791680">
              <w:rPr>
                <w:rFonts w:ascii="Times New Roman" w:eastAsia="Times New Roman" w:hAnsi="Times New Roman" w:cs="Times New Roman"/>
                <w:sz w:val="24"/>
                <w:szCs w:val="24"/>
                <w:lang w:eastAsia="ru-RU"/>
              </w:rPr>
              <w:t>.</w:t>
            </w:r>
          </w:p>
          <w:p w:rsidR="00791680" w:rsidRP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6.4</w:t>
            </w:r>
            <w:r w:rsidR="00216C05">
              <w:rPr>
                <w:rFonts w:ascii="Times New Roman" w:eastAsia="Times New Roman" w:hAnsi="Times New Roman" w:cs="Times New Roman"/>
                <w:sz w:val="24"/>
                <w:szCs w:val="24"/>
                <w:lang w:eastAsia="ru-RU"/>
              </w:rPr>
              <w:t>.</w:t>
            </w:r>
            <w:r w:rsidRPr="00791680">
              <w:rPr>
                <w:rFonts w:ascii="Times New Roman" w:eastAsia="Times New Roman" w:hAnsi="Times New Roman" w:cs="Times New Roman"/>
                <w:sz w:val="24"/>
                <w:szCs w:val="24"/>
                <w:lang w:eastAsia="ru-RU"/>
              </w:rPr>
              <w:t xml:space="preserve"> </w:t>
            </w:r>
            <w:proofErr w:type="gramStart"/>
            <w:r w:rsidRPr="00791680">
              <w:rPr>
                <w:rFonts w:ascii="Times New Roman" w:eastAsia="Times New Roman" w:hAnsi="Times New Roman" w:cs="Times New Roman"/>
                <w:sz w:val="24"/>
                <w:szCs w:val="24"/>
                <w:lang w:eastAsia="ru-RU"/>
              </w:rPr>
              <w:t>В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10.2, пунктом 10.3 раздела 10 настоящего Договора.</w:t>
            </w:r>
            <w:proofErr w:type="gramEnd"/>
          </w:p>
          <w:p w:rsidR="00791680" w:rsidRDefault="00791680" w:rsidP="00224D7F">
            <w:pPr>
              <w:jc w:val="both"/>
              <w:rPr>
                <w:rFonts w:ascii="Times New Roman" w:eastAsia="Times New Roman" w:hAnsi="Times New Roman" w:cs="Times New Roman"/>
                <w:sz w:val="24"/>
                <w:szCs w:val="24"/>
                <w:lang w:val="kk-KZ" w:eastAsia="ru-RU"/>
              </w:rPr>
            </w:pPr>
          </w:p>
          <w:p w:rsidR="00791680" w:rsidRPr="00791680" w:rsidRDefault="00791680" w:rsidP="00224D7F">
            <w:pPr>
              <w:jc w:val="center"/>
              <w:rPr>
                <w:rFonts w:ascii="Times New Roman" w:eastAsia="Times New Roman" w:hAnsi="Times New Roman" w:cs="Times New Roman"/>
                <w:b/>
                <w:sz w:val="24"/>
                <w:szCs w:val="24"/>
                <w:lang w:val="kk-KZ" w:eastAsia="ru-RU"/>
              </w:rPr>
            </w:pPr>
            <w:r w:rsidRPr="00791680">
              <w:rPr>
                <w:rFonts w:ascii="Times New Roman" w:eastAsia="Times New Roman" w:hAnsi="Times New Roman" w:cs="Times New Roman"/>
                <w:b/>
                <w:sz w:val="24"/>
                <w:szCs w:val="24"/>
                <w:lang w:eastAsia="ru-RU"/>
              </w:rPr>
              <w:t>7</w:t>
            </w:r>
            <w:r w:rsidRPr="00791680">
              <w:rPr>
                <w:rFonts w:ascii="Times New Roman" w:eastAsia="Times New Roman" w:hAnsi="Times New Roman" w:cs="Times New Roman"/>
                <w:b/>
                <w:sz w:val="24"/>
                <w:szCs w:val="24"/>
                <w:lang w:val="kk-KZ" w:eastAsia="ru-RU"/>
              </w:rPr>
              <w:t>.</w:t>
            </w:r>
            <w:r w:rsidRPr="00791680">
              <w:rPr>
                <w:rFonts w:ascii="Times New Roman" w:eastAsia="Times New Roman" w:hAnsi="Times New Roman" w:cs="Times New Roman"/>
                <w:b/>
                <w:sz w:val="24"/>
                <w:szCs w:val="24"/>
                <w:lang w:eastAsia="ru-RU"/>
              </w:rPr>
              <w:t xml:space="preserve"> Ответственность Сторон</w:t>
            </w:r>
          </w:p>
          <w:p w:rsidR="00791680" w:rsidRP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val="kk-KZ" w:eastAsia="ru-RU"/>
              </w:rPr>
              <w:t xml:space="preserve">7.1. </w:t>
            </w:r>
            <w:r w:rsidRPr="00791680">
              <w:rPr>
                <w:rFonts w:ascii="Times New Roman" w:eastAsia="Times New Roman" w:hAnsi="Times New Roman" w:cs="Times New Roman"/>
                <w:sz w:val="24"/>
                <w:szCs w:val="24"/>
                <w:lang w:eastAsia="ru-RU"/>
              </w:rPr>
              <w:t>За неисполнение или ненадлежащее исполнение обязательств по Договору Стороны несут ответственность в соответствии с законодательством РК.</w:t>
            </w:r>
          </w:p>
          <w:p w:rsidR="00791680" w:rsidRPr="00791680" w:rsidRDefault="00791680" w:rsidP="00224D7F">
            <w:pPr>
              <w:jc w:val="both"/>
              <w:rPr>
                <w:rFonts w:ascii="Times New Roman" w:eastAsia="Times New Roman" w:hAnsi="Times New Roman" w:cs="Times New Roman"/>
                <w:sz w:val="24"/>
                <w:szCs w:val="24"/>
                <w:lang w:val="kk-KZ" w:eastAsia="ru-RU"/>
              </w:rPr>
            </w:pPr>
          </w:p>
          <w:p w:rsidR="00791680" w:rsidRPr="00791680" w:rsidRDefault="00791680" w:rsidP="00224D7F">
            <w:pPr>
              <w:jc w:val="center"/>
              <w:rPr>
                <w:rFonts w:ascii="Times New Roman" w:eastAsia="Times New Roman" w:hAnsi="Times New Roman" w:cs="Times New Roman"/>
                <w:b/>
                <w:sz w:val="24"/>
                <w:szCs w:val="24"/>
                <w:lang w:eastAsia="ru-RU"/>
              </w:rPr>
            </w:pPr>
            <w:r w:rsidRPr="00791680">
              <w:rPr>
                <w:rFonts w:ascii="Times New Roman" w:eastAsia="Times New Roman" w:hAnsi="Times New Roman" w:cs="Times New Roman"/>
                <w:b/>
                <w:sz w:val="24"/>
                <w:szCs w:val="24"/>
                <w:lang w:eastAsia="ru-RU"/>
              </w:rPr>
              <w:t>8</w:t>
            </w:r>
            <w:r w:rsidRPr="00791680">
              <w:rPr>
                <w:rFonts w:ascii="Times New Roman" w:eastAsia="Times New Roman" w:hAnsi="Times New Roman" w:cs="Times New Roman"/>
                <w:b/>
                <w:sz w:val="24"/>
                <w:szCs w:val="24"/>
                <w:lang w:val="kk-KZ" w:eastAsia="ru-RU"/>
              </w:rPr>
              <w:t>.</w:t>
            </w:r>
            <w:r w:rsidRPr="00791680">
              <w:rPr>
                <w:rFonts w:ascii="Times New Roman" w:eastAsia="Times New Roman" w:hAnsi="Times New Roman" w:cs="Times New Roman"/>
                <w:b/>
                <w:sz w:val="24"/>
                <w:szCs w:val="24"/>
                <w:lang w:eastAsia="ru-RU"/>
              </w:rPr>
              <w:t xml:space="preserve"> Конфиденциальность</w:t>
            </w:r>
          </w:p>
          <w:p w:rsidR="00791680" w:rsidRPr="00791680" w:rsidRDefault="00791680" w:rsidP="00224D7F">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val="kk-KZ" w:eastAsia="ru-RU"/>
              </w:rPr>
              <w:t>8.1. 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6 (шести) лет после его окончания, при этом Стороны не обязаны соблюдать конфиденциальность информации, которая:</w:t>
            </w:r>
          </w:p>
          <w:p w:rsidR="00791680" w:rsidRPr="00791680" w:rsidRDefault="00791680" w:rsidP="00224D7F">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val="kk-KZ" w:eastAsia="ru-RU"/>
              </w:rPr>
              <w:lastRenderedPageBreak/>
              <w:t>1) является или становится доступной широкому кругу лиц не в результате нарушения положений Договора и не в результате вины какой-либо из Сторон Договора;</w:t>
            </w:r>
          </w:p>
          <w:p w:rsidR="00791680" w:rsidRDefault="00791680" w:rsidP="00224D7F">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val="kk-KZ" w:eastAsia="ru-RU"/>
              </w:rPr>
              <w:t xml:space="preserve">2) является или становится известной получающей стороне не от какой-либо </w:t>
            </w:r>
            <w:r w:rsidR="00A722CD">
              <w:rPr>
                <w:rFonts w:ascii="Times New Roman" w:eastAsia="Times New Roman" w:hAnsi="Times New Roman" w:cs="Times New Roman"/>
                <w:sz w:val="24"/>
                <w:szCs w:val="24"/>
                <w:lang w:val="kk-KZ" w:eastAsia="ru-RU"/>
              </w:rPr>
              <w:t xml:space="preserve">                      </w:t>
            </w:r>
            <w:r w:rsidRPr="00791680">
              <w:rPr>
                <w:rFonts w:ascii="Times New Roman" w:eastAsia="Times New Roman" w:hAnsi="Times New Roman" w:cs="Times New Roman"/>
                <w:sz w:val="24"/>
                <w:szCs w:val="24"/>
                <w:lang w:val="kk-KZ" w:eastAsia="ru-RU"/>
              </w:rPr>
              <w:t xml:space="preserve">из Сторон Договора, и источник такой информации не </w:t>
            </w:r>
            <w:r w:rsidR="00A722CD">
              <w:rPr>
                <w:rFonts w:ascii="Times New Roman" w:eastAsia="Times New Roman" w:hAnsi="Times New Roman" w:cs="Times New Roman"/>
                <w:sz w:val="24"/>
                <w:szCs w:val="24"/>
                <w:lang w:val="kk-KZ" w:eastAsia="ru-RU"/>
              </w:rPr>
              <w:t xml:space="preserve"> </w:t>
            </w:r>
            <w:r w:rsidRPr="00791680">
              <w:rPr>
                <w:rFonts w:ascii="Times New Roman" w:eastAsia="Times New Roman" w:hAnsi="Times New Roman" w:cs="Times New Roman"/>
                <w:sz w:val="24"/>
                <w:szCs w:val="24"/>
                <w:lang w:val="kk-KZ" w:eastAsia="ru-RU"/>
              </w:rPr>
              <w:t xml:space="preserve">несет обязательств перед какими-либо из </w:t>
            </w:r>
            <w:r w:rsidR="00A722CD">
              <w:rPr>
                <w:rFonts w:ascii="Times New Roman" w:eastAsia="Times New Roman" w:hAnsi="Times New Roman" w:cs="Times New Roman"/>
                <w:sz w:val="24"/>
                <w:szCs w:val="24"/>
                <w:lang w:val="kk-KZ" w:eastAsia="ru-RU"/>
              </w:rPr>
              <w:t xml:space="preserve"> </w:t>
            </w:r>
            <w:r w:rsidRPr="00791680">
              <w:rPr>
                <w:rFonts w:ascii="Times New Roman" w:eastAsia="Times New Roman" w:hAnsi="Times New Roman" w:cs="Times New Roman"/>
                <w:sz w:val="24"/>
                <w:szCs w:val="24"/>
                <w:lang w:val="kk-KZ" w:eastAsia="ru-RU"/>
              </w:rPr>
              <w:t>Сторон Договора по обеспечению конфиденциальности</w:t>
            </w:r>
            <w:r w:rsidR="00A722CD">
              <w:rPr>
                <w:rFonts w:ascii="Times New Roman" w:eastAsia="Times New Roman" w:hAnsi="Times New Roman" w:cs="Times New Roman"/>
                <w:sz w:val="24"/>
                <w:szCs w:val="24"/>
                <w:lang w:val="kk-KZ" w:eastAsia="ru-RU"/>
              </w:rPr>
              <w:t xml:space="preserve"> </w:t>
            </w:r>
            <w:r w:rsidRPr="00791680">
              <w:rPr>
                <w:rFonts w:ascii="Times New Roman" w:eastAsia="Times New Roman" w:hAnsi="Times New Roman" w:cs="Times New Roman"/>
                <w:sz w:val="24"/>
                <w:szCs w:val="24"/>
                <w:lang w:val="kk-KZ" w:eastAsia="ru-RU"/>
              </w:rPr>
              <w:t>такой</w:t>
            </w:r>
            <w:r w:rsidR="00A722CD">
              <w:rPr>
                <w:rFonts w:ascii="Times New Roman" w:eastAsia="Times New Roman" w:hAnsi="Times New Roman" w:cs="Times New Roman"/>
                <w:sz w:val="24"/>
                <w:szCs w:val="24"/>
                <w:lang w:val="kk-KZ" w:eastAsia="ru-RU"/>
              </w:rPr>
              <w:t xml:space="preserve"> </w:t>
            </w:r>
            <w:r w:rsidRPr="00791680">
              <w:rPr>
                <w:rFonts w:ascii="Times New Roman" w:eastAsia="Times New Roman" w:hAnsi="Times New Roman" w:cs="Times New Roman"/>
                <w:sz w:val="24"/>
                <w:szCs w:val="24"/>
                <w:lang w:val="kk-KZ" w:eastAsia="ru-RU"/>
              </w:rPr>
              <w:t>информации;</w:t>
            </w:r>
          </w:p>
          <w:p w:rsidR="00791680" w:rsidRPr="00791680" w:rsidRDefault="00791680" w:rsidP="00224D7F">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val="kk-KZ" w:eastAsia="ru-RU"/>
              </w:rPr>
              <w:t>3) должна быть раскрыта распоряжением судебного и правоохранительного органа, а также иного уполномоченного органа в соответствии с законодательством РК;</w:t>
            </w:r>
          </w:p>
          <w:p w:rsidR="00791680" w:rsidRP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val="kk-KZ" w:eastAsia="ru-RU"/>
              </w:rPr>
              <w:t>4) раскрывается профессиональным консультантам и (или) финансовым учреждениям на конфиденциальной основе;</w:t>
            </w:r>
          </w:p>
          <w:p w:rsidR="00791680" w:rsidRPr="00791680" w:rsidRDefault="00791680" w:rsidP="00224D7F">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val="kk-KZ" w:eastAsia="ru-RU"/>
              </w:rPr>
              <w:t>5) или раскрытие которой было предварительно согласовано Сторонами.</w:t>
            </w:r>
          </w:p>
          <w:p w:rsidR="00791680" w:rsidRPr="00791680" w:rsidRDefault="00791680" w:rsidP="00224D7F">
            <w:pPr>
              <w:jc w:val="both"/>
              <w:rPr>
                <w:rFonts w:ascii="Times New Roman" w:eastAsia="Times New Roman" w:hAnsi="Times New Roman" w:cs="Times New Roman"/>
                <w:sz w:val="14"/>
                <w:szCs w:val="24"/>
                <w:lang w:eastAsia="ru-RU"/>
              </w:rPr>
            </w:pPr>
          </w:p>
          <w:p w:rsidR="00A722CD" w:rsidRPr="00A722CD" w:rsidRDefault="00A722CD" w:rsidP="00224D7F">
            <w:pPr>
              <w:jc w:val="center"/>
              <w:rPr>
                <w:rFonts w:ascii="Times New Roman" w:eastAsia="Times New Roman" w:hAnsi="Times New Roman" w:cs="Times New Roman"/>
                <w:b/>
                <w:bCs/>
                <w:sz w:val="40"/>
                <w:szCs w:val="24"/>
                <w:lang w:eastAsia="ru-RU"/>
              </w:rPr>
            </w:pPr>
          </w:p>
          <w:p w:rsidR="00791680" w:rsidRPr="00791680" w:rsidRDefault="00791680" w:rsidP="00224D7F">
            <w:pPr>
              <w:jc w:val="center"/>
              <w:rPr>
                <w:rFonts w:ascii="Times New Roman" w:eastAsia="Times New Roman" w:hAnsi="Times New Roman" w:cs="Times New Roman"/>
                <w:b/>
                <w:bCs/>
                <w:sz w:val="24"/>
                <w:szCs w:val="24"/>
                <w:lang w:eastAsia="ru-RU"/>
              </w:rPr>
            </w:pPr>
            <w:r w:rsidRPr="00791680">
              <w:rPr>
                <w:rFonts w:ascii="Times New Roman" w:eastAsia="Times New Roman" w:hAnsi="Times New Roman" w:cs="Times New Roman"/>
                <w:b/>
                <w:bCs/>
                <w:sz w:val="24"/>
                <w:szCs w:val="24"/>
                <w:lang w:eastAsia="ru-RU"/>
              </w:rPr>
              <w:t>9</w:t>
            </w:r>
            <w:r w:rsidRPr="00791680">
              <w:rPr>
                <w:rFonts w:ascii="Times New Roman" w:eastAsia="Times New Roman" w:hAnsi="Times New Roman" w:cs="Times New Roman"/>
                <w:b/>
                <w:bCs/>
                <w:sz w:val="24"/>
                <w:szCs w:val="24"/>
                <w:lang w:val="kk-KZ" w:eastAsia="ru-RU"/>
              </w:rPr>
              <w:t>.</w:t>
            </w:r>
            <w:r w:rsidRPr="00791680">
              <w:rPr>
                <w:rFonts w:ascii="Times New Roman" w:eastAsia="Times New Roman" w:hAnsi="Times New Roman" w:cs="Times New Roman"/>
                <w:b/>
                <w:bCs/>
                <w:sz w:val="24"/>
                <w:szCs w:val="24"/>
                <w:lang w:eastAsia="ru-RU"/>
              </w:rPr>
              <w:t xml:space="preserve"> Обстоятельства непреодолимой силы</w:t>
            </w:r>
          </w:p>
          <w:p w:rsidR="00791680" w:rsidRPr="00791680" w:rsidRDefault="00791680" w:rsidP="00224D7F">
            <w:pPr>
              <w:jc w:val="center"/>
              <w:rPr>
                <w:rFonts w:ascii="Times New Roman" w:eastAsia="Times New Roman" w:hAnsi="Times New Roman" w:cs="Times New Roman"/>
                <w:b/>
                <w:bCs/>
                <w:sz w:val="24"/>
                <w:szCs w:val="24"/>
                <w:lang w:val="kk-KZ" w:eastAsia="ru-RU"/>
              </w:rPr>
            </w:pPr>
            <w:r w:rsidRPr="00791680">
              <w:rPr>
                <w:rFonts w:ascii="Times New Roman" w:eastAsia="Times New Roman" w:hAnsi="Times New Roman" w:cs="Times New Roman"/>
                <w:b/>
                <w:bCs/>
                <w:sz w:val="24"/>
                <w:szCs w:val="24"/>
                <w:lang w:eastAsia="ru-RU"/>
              </w:rPr>
              <w:t>(Форс-мажор)</w:t>
            </w:r>
          </w:p>
          <w:p w:rsidR="00791680" w:rsidRP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9.1</w:t>
            </w:r>
            <w:r w:rsidRPr="00791680">
              <w:rPr>
                <w:rFonts w:ascii="Times New Roman" w:eastAsia="Times New Roman" w:hAnsi="Times New Roman" w:cs="Times New Roman"/>
                <w:sz w:val="24"/>
                <w:szCs w:val="24"/>
                <w:lang w:val="kk-KZ" w:eastAsia="ru-RU"/>
              </w:rPr>
              <w:t>.</w:t>
            </w:r>
            <w:r w:rsidRPr="00791680">
              <w:rPr>
                <w:rFonts w:ascii="Times New Roman" w:eastAsia="Times New Roman" w:hAnsi="Times New Roman" w:cs="Times New Roman"/>
                <w:sz w:val="24"/>
                <w:szCs w:val="24"/>
                <w:lang w:eastAsia="ru-RU"/>
              </w:rPr>
              <w:t xml:space="preserve">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791680">
              <w:rPr>
                <w:rFonts w:ascii="Times New Roman" w:eastAsia="Times New Roman" w:hAnsi="Times New Roman" w:cs="Times New Roman"/>
                <w:sz w:val="24"/>
                <w:szCs w:val="24"/>
                <w:lang w:eastAsia="ru-RU"/>
              </w:rPr>
              <w:t>ств пр</w:t>
            </w:r>
            <w:proofErr w:type="gramEnd"/>
            <w:r w:rsidRPr="00791680">
              <w:rPr>
                <w:rFonts w:ascii="Times New Roman" w:eastAsia="Times New Roman" w:hAnsi="Times New Roman" w:cs="Times New Roman"/>
                <w:sz w:val="24"/>
                <w:szCs w:val="24"/>
                <w:lang w:eastAsia="ru-RU"/>
              </w:rPr>
              <w:t>одлевается на время действия указанных обстоятельств.</w:t>
            </w:r>
          </w:p>
          <w:p w:rsidR="00791680" w:rsidRP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9.2</w:t>
            </w:r>
            <w:r w:rsidRPr="00791680">
              <w:rPr>
                <w:rFonts w:ascii="Times New Roman" w:eastAsia="Times New Roman" w:hAnsi="Times New Roman" w:cs="Times New Roman"/>
                <w:sz w:val="24"/>
                <w:szCs w:val="24"/>
                <w:lang w:val="kk-KZ" w:eastAsia="ru-RU"/>
              </w:rPr>
              <w:t>.</w:t>
            </w:r>
            <w:r w:rsidRPr="00791680">
              <w:rPr>
                <w:rFonts w:ascii="Times New Roman" w:eastAsia="Times New Roman" w:hAnsi="Times New Roman" w:cs="Times New Roman"/>
                <w:sz w:val="24"/>
                <w:szCs w:val="24"/>
                <w:lang w:eastAsia="ru-RU"/>
              </w:rPr>
              <w:t xml:space="preserve"> Сторона, ссылающаяся на такие обстоятельства, обязана в течение 10 (десяти) календарных дней известить об этом другую Сторону. </w:t>
            </w:r>
          </w:p>
          <w:p w:rsidR="00791680" w:rsidRDefault="00791680" w:rsidP="00224D7F">
            <w:pPr>
              <w:jc w:val="both"/>
              <w:rPr>
                <w:rFonts w:ascii="Times New Roman" w:eastAsia="Times New Roman" w:hAnsi="Times New Roman" w:cs="Times New Roman"/>
                <w:sz w:val="24"/>
                <w:szCs w:val="24"/>
                <w:lang w:eastAsia="ru-RU"/>
              </w:rPr>
            </w:pPr>
            <w:proofErr w:type="spellStart"/>
            <w:r w:rsidRPr="00791680">
              <w:rPr>
                <w:rFonts w:ascii="Times New Roman" w:eastAsia="Times New Roman" w:hAnsi="Times New Roman" w:cs="Times New Roman"/>
                <w:sz w:val="24"/>
                <w:szCs w:val="24"/>
                <w:lang w:eastAsia="ru-RU"/>
              </w:rPr>
              <w:t>Неуведомление</w:t>
            </w:r>
            <w:proofErr w:type="spellEnd"/>
            <w:r w:rsidRPr="00791680">
              <w:rPr>
                <w:rFonts w:ascii="Times New Roman" w:eastAsia="Times New Roman" w:hAnsi="Times New Roman" w:cs="Times New Roman"/>
                <w:sz w:val="24"/>
                <w:szCs w:val="24"/>
                <w:lang w:eastAsia="ru-RU"/>
              </w:rPr>
              <w:t xml:space="preserve"> или несвоевременное извещение лишает </w:t>
            </w:r>
            <w:proofErr w:type="gramStart"/>
            <w:r w:rsidRPr="00791680">
              <w:rPr>
                <w:rFonts w:ascii="Times New Roman" w:eastAsia="Times New Roman" w:hAnsi="Times New Roman" w:cs="Times New Roman"/>
                <w:sz w:val="24"/>
                <w:szCs w:val="24"/>
                <w:lang w:eastAsia="ru-RU"/>
              </w:rPr>
              <w:t>соответствующую</w:t>
            </w:r>
            <w:proofErr w:type="gramEnd"/>
            <w:r w:rsidRPr="00791680">
              <w:rPr>
                <w:rFonts w:ascii="Times New Roman" w:eastAsia="Times New Roman" w:hAnsi="Times New Roman" w:cs="Times New Roman"/>
                <w:sz w:val="24"/>
                <w:szCs w:val="24"/>
                <w:lang w:eastAsia="ru-RU"/>
              </w:rPr>
              <w:t xml:space="preserve"> из Сторон права ссылаться на такие обстоятельства в качестве основания освобождения от ответственности.</w:t>
            </w:r>
          </w:p>
          <w:p w:rsidR="00352493" w:rsidRPr="00791680" w:rsidRDefault="00352493" w:rsidP="00224D7F">
            <w:pPr>
              <w:jc w:val="both"/>
              <w:rPr>
                <w:rFonts w:ascii="Times New Roman" w:eastAsia="Times New Roman" w:hAnsi="Times New Roman" w:cs="Times New Roman"/>
                <w:sz w:val="24"/>
                <w:szCs w:val="24"/>
                <w:lang w:eastAsia="ru-RU"/>
              </w:rPr>
            </w:pPr>
          </w:p>
          <w:p w:rsidR="00791680" w:rsidRPr="00791680" w:rsidRDefault="00791680" w:rsidP="00224D7F">
            <w:pPr>
              <w:jc w:val="center"/>
              <w:rPr>
                <w:rFonts w:ascii="Times New Roman" w:eastAsia="Times New Roman" w:hAnsi="Times New Roman" w:cs="Times New Roman"/>
                <w:b/>
                <w:sz w:val="24"/>
                <w:szCs w:val="24"/>
                <w:lang w:val="kk-KZ" w:eastAsia="ru-RU"/>
              </w:rPr>
            </w:pPr>
            <w:r w:rsidRPr="00791680">
              <w:rPr>
                <w:rFonts w:ascii="Times New Roman" w:eastAsia="Times New Roman" w:hAnsi="Times New Roman" w:cs="Times New Roman"/>
                <w:b/>
                <w:sz w:val="24"/>
                <w:szCs w:val="24"/>
                <w:lang w:val="kk-KZ" w:eastAsia="ru-RU"/>
              </w:rPr>
              <w:t>10. Заключительные положения</w:t>
            </w:r>
          </w:p>
          <w:p w:rsidR="00224D7F" w:rsidRDefault="00791680" w:rsidP="00224D7F">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eastAsia="ru-RU"/>
              </w:rPr>
              <w:t>10.1</w:t>
            </w:r>
            <w:r w:rsidRPr="00791680">
              <w:rPr>
                <w:rFonts w:ascii="Times New Roman" w:eastAsia="Times New Roman" w:hAnsi="Times New Roman" w:cs="Times New Roman"/>
                <w:sz w:val="24"/>
                <w:szCs w:val="24"/>
                <w:lang w:val="kk-KZ" w:eastAsia="ru-RU"/>
              </w:rPr>
              <w:t>.</w:t>
            </w:r>
            <w:r w:rsidRPr="00791680">
              <w:rPr>
                <w:rFonts w:ascii="Times New Roman" w:eastAsia="Times New Roman" w:hAnsi="Times New Roman" w:cs="Times New Roman"/>
                <w:sz w:val="24"/>
                <w:szCs w:val="24"/>
                <w:lang w:eastAsia="ru-RU"/>
              </w:rPr>
              <w:t xml:space="preserve"> </w:t>
            </w:r>
            <w:r w:rsidR="00224D7F" w:rsidRPr="00224D7F">
              <w:rPr>
                <w:rFonts w:ascii="Times New Roman" w:eastAsia="Times New Roman" w:hAnsi="Times New Roman" w:cs="Times New Roman"/>
                <w:sz w:val="24"/>
                <w:szCs w:val="24"/>
                <w:lang w:eastAsia="ru-RU"/>
              </w:rPr>
              <w:t xml:space="preserve">Договор вступает в силу после его подписания Сторонами и регистрации </w:t>
            </w:r>
            <w:r w:rsidR="00224D7F" w:rsidRPr="00224D7F">
              <w:rPr>
                <w:rFonts w:ascii="Times New Roman" w:eastAsia="Times New Roman" w:hAnsi="Times New Roman" w:cs="Times New Roman"/>
                <w:sz w:val="24"/>
                <w:szCs w:val="24"/>
                <w:lang w:eastAsia="ru-RU"/>
              </w:rPr>
              <w:lastRenderedPageBreak/>
              <w:t xml:space="preserve">Исполнителем, в </w:t>
            </w:r>
            <w:proofErr w:type="gramStart"/>
            <w:r w:rsidR="00224D7F" w:rsidRPr="00224D7F">
              <w:rPr>
                <w:rFonts w:ascii="Times New Roman" w:eastAsia="Times New Roman" w:hAnsi="Times New Roman" w:cs="Times New Roman"/>
                <w:sz w:val="24"/>
                <w:szCs w:val="24"/>
                <w:lang w:eastAsia="ru-RU"/>
              </w:rPr>
              <w:t>порядке</w:t>
            </w:r>
            <w:proofErr w:type="gramEnd"/>
            <w:r w:rsidR="00224D7F" w:rsidRPr="00224D7F">
              <w:rPr>
                <w:rFonts w:ascii="Times New Roman" w:eastAsia="Times New Roman" w:hAnsi="Times New Roman" w:cs="Times New Roman"/>
                <w:sz w:val="24"/>
                <w:szCs w:val="24"/>
                <w:lang w:eastAsia="ru-RU"/>
              </w:rPr>
              <w:t xml:space="preserve"> установленном его внутренними нормативными документами.</w:t>
            </w:r>
          </w:p>
          <w:p w:rsidR="00791680" w:rsidRPr="00791680" w:rsidRDefault="00791680" w:rsidP="00224D7F">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eastAsia="ru-RU"/>
              </w:rPr>
              <w:t xml:space="preserve">Договор действует </w:t>
            </w:r>
            <w:r w:rsidR="00352493">
              <w:rPr>
                <w:rFonts w:ascii="Times New Roman" w:eastAsia="Times New Roman" w:hAnsi="Times New Roman" w:cs="Times New Roman"/>
                <w:sz w:val="24"/>
                <w:szCs w:val="24"/>
                <w:lang w:eastAsia="ru-RU"/>
              </w:rPr>
              <w:t>по 29</w:t>
            </w:r>
            <w:r w:rsidRPr="00791680">
              <w:rPr>
                <w:rFonts w:ascii="Times New Roman" w:eastAsia="Times New Roman" w:hAnsi="Times New Roman" w:cs="Times New Roman"/>
                <w:sz w:val="24"/>
                <w:szCs w:val="24"/>
                <w:lang w:eastAsia="ru-RU"/>
              </w:rPr>
              <w:t xml:space="preserve"> декабря  20</w:t>
            </w:r>
            <w:r w:rsidR="00352493">
              <w:rPr>
                <w:rFonts w:ascii="Times New Roman" w:eastAsia="Times New Roman" w:hAnsi="Times New Roman" w:cs="Times New Roman"/>
                <w:sz w:val="24"/>
                <w:szCs w:val="24"/>
                <w:lang w:eastAsia="ru-RU"/>
              </w:rPr>
              <w:t>23</w:t>
            </w:r>
            <w:r w:rsidRPr="00791680">
              <w:rPr>
                <w:rFonts w:ascii="Times New Roman" w:eastAsia="Times New Roman" w:hAnsi="Times New Roman" w:cs="Times New Roman"/>
                <w:sz w:val="24"/>
                <w:szCs w:val="24"/>
                <w:lang w:val="kk-KZ" w:eastAsia="ru-RU"/>
              </w:rPr>
              <w:t xml:space="preserve"> года</w:t>
            </w:r>
            <w:r w:rsidRPr="00791680">
              <w:rPr>
                <w:rFonts w:ascii="Times New Roman" w:eastAsia="Times New Roman" w:hAnsi="Times New Roman" w:cs="Times New Roman"/>
                <w:sz w:val="24"/>
                <w:szCs w:val="24"/>
                <w:lang w:eastAsia="ru-RU"/>
              </w:rPr>
              <w:t>,</w:t>
            </w:r>
            <w:r w:rsidR="00A722CD">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t xml:space="preserve"> а в рамках заявок, находящихся в работе у Исполнителя </w:t>
            </w:r>
            <w:r w:rsidRPr="00791680">
              <w:rPr>
                <w:rFonts w:ascii="Times New Roman" w:eastAsia="Times New Roman" w:hAnsi="Times New Roman" w:cs="Times New Roman"/>
                <w:sz w:val="24"/>
                <w:szCs w:val="24"/>
                <w:lang w:val="kk-KZ" w:eastAsia="ru-RU"/>
              </w:rPr>
              <w:t>–</w:t>
            </w:r>
            <w:r w:rsidRPr="00791680">
              <w:rPr>
                <w:rFonts w:ascii="Times New Roman" w:eastAsia="Times New Roman" w:hAnsi="Times New Roman" w:cs="Times New Roman"/>
                <w:sz w:val="24"/>
                <w:szCs w:val="24"/>
                <w:lang w:eastAsia="ru-RU"/>
              </w:rPr>
              <w:t xml:space="preserve"> до момента полного исполнения Сторонами своих обязательств по </w:t>
            </w:r>
            <w:r w:rsidR="00A722CD">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t>Договору.</w:t>
            </w:r>
          </w:p>
          <w:p w:rsidR="00791680" w:rsidRP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10.2</w:t>
            </w:r>
            <w:r w:rsidRPr="00791680">
              <w:rPr>
                <w:rFonts w:ascii="Times New Roman" w:eastAsia="Times New Roman" w:hAnsi="Times New Roman" w:cs="Times New Roman"/>
                <w:sz w:val="24"/>
                <w:szCs w:val="24"/>
                <w:lang w:val="kk-KZ" w:eastAsia="ru-RU"/>
              </w:rPr>
              <w:t>.</w:t>
            </w:r>
            <w:r w:rsidRPr="00791680">
              <w:rPr>
                <w:rFonts w:ascii="Times New Roman" w:eastAsia="Times New Roman" w:hAnsi="Times New Roman" w:cs="Times New Roman"/>
                <w:sz w:val="24"/>
                <w:szCs w:val="24"/>
                <w:lang w:eastAsia="ru-RU"/>
              </w:rPr>
              <w:t xml:space="preserve"> Договор может быть расторгнут:</w:t>
            </w:r>
          </w:p>
          <w:p w:rsid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 xml:space="preserve">1) в одностороннем порядке по инициативе </w:t>
            </w:r>
            <w:r w:rsidR="00A722CD">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t xml:space="preserve">одной из Сторон в случае неисполнения </w:t>
            </w:r>
            <w:r w:rsidR="00A722CD">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t>одной из Сторон обязательств по Договору в порядке, предусмотренном Договором и законодательством РК;</w:t>
            </w:r>
          </w:p>
          <w:p w:rsidR="00A722CD" w:rsidRPr="00791680" w:rsidRDefault="00A722CD" w:rsidP="00224D7F">
            <w:pPr>
              <w:jc w:val="both"/>
              <w:rPr>
                <w:rFonts w:ascii="Times New Roman" w:eastAsia="Times New Roman" w:hAnsi="Times New Roman" w:cs="Times New Roman"/>
                <w:sz w:val="24"/>
                <w:szCs w:val="24"/>
                <w:lang w:eastAsia="ru-RU"/>
              </w:rPr>
            </w:pPr>
          </w:p>
          <w:p w:rsidR="00791680" w:rsidRP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2) по соглашению Сторон.</w:t>
            </w:r>
          </w:p>
          <w:p w:rsidR="00791680" w:rsidRPr="00791680" w:rsidRDefault="00791680" w:rsidP="00224D7F">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eastAsia="ru-RU"/>
              </w:rPr>
              <w:t>10.3</w:t>
            </w:r>
            <w:r w:rsidRPr="00791680">
              <w:rPr>
                <w:rFonts w:ascii="Times New Roman" w:eastAsia="Times New Roman" w:hAnsi="Times New Roman" w:cs="Times New Roman"/>
                <w:sz w:val="24"/>
                <w:szCs w:val="24"/>
                <w:lang w:val="kk-KZ" w:eastAsia="ru-RU"/>
              </w:rPr>
              <w:t>.</w:t>
            </w:r>
            <w:r w:rsidRPr="00791680">
              <w:rPr>
                <w:rFonts w:ascii="Times New Roman" w:eastAsia="Times New Roman" w:hAnsi="Times New Roman" w:cs="Times New Roman"/>
                <w:sz w:val="24"/>
                <w:szCs w:val="24"/>
                <w:lang w:eastAsia="ru-RU"/>
              </w:rPr>
              <w:t xml:space="preserve">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w:t>
            </w:r>
            <w:r w:rsidR="00BE030E">
              <w:rPr>
                <w:rFonts w:ascii="Times New Roman" w:eastAsia="Times New Roman" w:hAnsi="Times New Roman" w:cs="Times New Roman"/>
                <w:sz w:val="24"/>
                <w:szCs w:val="24"/>
                <w:lang w:eastAsia="ru-RU"/>
              </w:rPr>
              <w:t xml:space="preserve">                    </w:t>
            </w:r>
            <w:r w:rsidRPr="00791680">
              <w:rPr>
                <w:rFonts w:ascii="Times New Roman" w:eastAsia="Times New Roman" w:hAnsi="Times New Roman" w:cs="Times New Roman"/>
                <w:sz w:val="24"/>
                <w:szCs w:val="24"/>
                <w:lang w:eastAsia="ru-RU"/>
              </w:rPr>
              <w:t xml:space="preserve">10 (десяти) календарных дней до предполагаемой даты расторжения Договора. </w:t>
            </w:r>
          </w:p>
          <w:p w:rsidR="00791680" w:rsidRPr="00791680" w:rsidRDefault="00791680" w:rsidP="00224D7F">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val="kk-KZ" w:eastAsia="ru-RU"/>
              </w:rPr>
              <w:t>10.4. Все изменения и дополнения к Договору будут иметь юридическую силу в случае, если они совершены в письменной форме.</w:t>
            </w:r>
          </w:p>
          <w:p w:rsidR="00791680" w:rsidRPr="00791680" w:rsidRDefault="00791680" w:rsidP="00224D7F">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val="kk-KZ" w:eastAsia="ru-RU"/>
              </w:rPr>
              <w:t xml:space="preserve">10.5. </w:t>
            </w:r>
            <w:r w:rsidRPr="00791680">
              <w:rPr>
                <w:rFonts w:ascii="Times New Roman" w:eastAsia="Calibri" w:hAnsi="Times New Roman" w:cs="Times New Roman"/>
                <w:sz w:val="24"/>
                <w:szCs w:val="24"/>
                <w:lang w:eastAsia="ru-RU"/>
              </w:rPr>
              <w:t xml:space="preserve">Все споры и разногласия по Договору, </w:t>
            </w:r>
            <w:r w:rsidR="00A722CD">
              <w:rPr>
                <w:rFonts w:ascii="Times New Roman" w:eastAsia="Calibri" w:hAnsi="Times New Roman" w:cs="Times New Roman"/>
                <w:sz w:val="24"/>
                <w:szCs w:val="24"/>
                <w:lang w:eastAsia="ru-RU"/>
              </w:rPr>
              <w:t xml:space="preserve">             </w:t>
            </w:r>
            <w:r w:rsidRPr="00791680">
              <w:rPr>
                <w:rFonts w:ascii="Times New Roman" w:eastAsia="Calibri" w:hAnsi="Times New Roman" w:cs="Times New Roman"/>
                <w:sz w:val="24"/>
                <w:szCs w:val="24"/>
                <w:lang w:eastAsia="ru-RU"/>
              </w:rPr>
              <w:t>или в связи с ним, разрешаются путем переговоров между Сторонами или в претензионном порядке. Срок рассмотрения претензий устанавливается в соответствии с законодательством РК.</w:t>
            </w:r>
          </w:p>
          <w:p w:rsidR="00791680" w:rsidRPr="00791680" w:rsidRDefault="00791680" w:rsidP="00224D7F">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val="kk-KZ" w:eastAsia="ru-RU"/>
              </w:rPr>
              <w:t>10.6. Если в течение 21 (двадцати одного) календарного дня после начала таких переговоров Исполнитель и Заявитель не могут разрешить спор по Договору, любая из сторон может потребовать решения этого вопроса в судебном порядке в соответствии с законодательством РК.</w:t>
            </w:r>
          </w:p>
          <w:p w:rsidR="00791680" w:rsidRPr="00791680" w:rsidRDefault="00791680" w:rsidP="00224D7F">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val="kk-KZ" w:eastAsia="ru-RU"/>
              </w:rPr>
              <w:t xml:space="preserve">10.7. По всем другим вопросам, не оговоренным в Договоре, Стороны руководствуются законодательством РК. </w:t>
            </w:r>
          </w:p>
          <w:p w:rsidR="00791680" w:rsidRDefault="00791680" w:rsidP="00224D7F">
            <w:pPr>
              <w:jc w:val="both"/>
              <w:rPr>
                <w:rFonts w:ascii="Times New Roman" w:eastAsia="Times New Roman" w:hAnsi="Times New Roman" w:cs="Times New Roman"/>
                <w:bCs/>
                <w:sz w:val="24"/>
                <w:szCs w:val="24"/>
                <w:lang w:eastAsia="ru-RU"/>
              </w:rPr>
            </w:pPr>
            <w:r w:rsidRPr="00791680">
              <w:rPr>
                <w:rFonts w:ascii="Times New Roman" w:eastAsia="Times New Roman" w:hAnsi="Times New Roman" w:cs="Times New Roman"/>
                <w:bCs/>
                <w:sz w:val="24"/>
                <w:szCs w:val="24"/>
                <w:lang w:eastAsia="ru-RU"/>
              </w:rPr>
              <w:t>10.8</w:t>
            </w:r>
            <w:r w:rsidRPr="00791680">
              <w:rPr>
                <w:rFonts w:ascii="Times New Roman" w:eastAsia="Times New Roman" w:hAnsi="Times New Roman" w:cs="Times New Roman"/>
                <w:bCs/>
                <w:sz w:val="24"/>
                <w:szCs w:val="24"/>
                <w:lang w:val="kk-KZ" w:eastAsia="ru-RU"/>
              </w:rPr>
              <w:t>.</w:t>
            </w:r>
            <w:r w:rsidRPr="00791680">
              <w:rPr>
                <w:rFonts w:ascii="Times New Roman" w:eastAsia="Times New Roman" w:hAnsi="Times New Roman" w:cs="Times New Roman"/>
                <w:bCs/>
                <w:sz w:val="24"/>
                <w:szCs w:val="24"/>
                <w:lang w:eastAsia="ru-RU"/>
              </w:rPr>
              <w:t xml:space="preserve"> В целях полного и своевременного исполнения взаимных обязательств по </w:t>
            </w:r>
            <w:r w:rsidR="00A722CD">
              <w:rPr>
                <w:rFonts w:ascii="Times New Roman" w:eastAsia="Times New Roman" w:hAnsi="Times New Roman" w:cs="Times New Roman"/>
                <w:bCs/>
                <w:sz w:val="24"/>
                <w:szCs w:val="24"/>
                <w:lang w:eastAsia="ru-RU"/>
              </w:rPr>
              <w:t xml:space="preserve">             </w:t>
            </w:r>
            <w:r w:rsidRPr="00791680">
              <w:rPr>
                <w:rFonts w:ascii="Times New Roman" w:eastAsia="Times New Roman" w:hAnsi="Times New Roman" w:cs="Times New Roman"/>
                <w:bCs/>
                <w:sz w:val="24"/>
                <w:szCs w:val="24"/>
                <w:lang w:eastAsia="ru-RU"/>
              </w:rPr>
              <w:t xml:space="preserve">Договору Стороны обязаны информировать </w:t>
            </w:r>
            <w:r w:rsidR="00A722CD">
              <w:rPr>
                <w:rFonts w:ascii="Times New Roman" w:eastAsia="Times New Roman" w:hAnsi="Times New Roman" w:cs="Times New Roman"/>
                <w:bCs/>
                <w:sz w:val="24"/>
                <w:szCs w:val="24"/>
                <w:lang w:eastAsia="ru-RU"/>
              </w:rPr>
              <w:t xml:space="preserve">            </w:t>
            </w:r>
            <w:r w:rsidRPr="00791680">
              <w:rPr>
                <w:rFonts w:ascii="Times New Roman" w:eastAsia="Times New Roman" w:hAnsi="Times New Roman" w:cs="Times New Roman"/>
                <w:bCs/>
                <w:sz w:val="24"/>
                <w:szCs w:val="24"/>
                <w:lang w:eastAsia="ru-RU"/>
              </w:rPr>
              <w:t xml:space="preserve">друг друга об изменении адресов и (или) банковских реквизитов, а также о </w:t>
            </w:r>
            <w:r w:rsidR="00A722CD">
              <w:rPr>
                <w:rFonts w:ascii="Times New Roman" w:eastAsia="Times New Roman" w:hAnsi="Times New Roman" w:cs="Times New Roman"/>
                <w:bCs/>
                <w:sz w:val="24"/>
                <w:szCs w:val="24"/>
                <w:lang w:eastAsia="ru-RU"/>
              </w:rPr>
              <w:t xml:space="preserve">           </w:t>
            </w:r>
            <w:r w:rsidRPr="00791680">
              <w:rPr>
                <w:rFonts w:ascii="Times New Roman" w:eastAsia="Times New Roman" w:hAnsi="Times New Roman" w:cs="Times New Roman"/>
                <w:bCs/>
                <w:sz w:val="24"/>
                <w:szCs w:val="24"/>
                <w:lang w:eastAsia="ru-RU"/>
              </w:rPr>
              <w:t xml:space="preserve">реорганизации </w:t>
            </w:r>
            <w:r w:rsidR="00A722CD">
              <w:rPr>
                <w:rFonts w:ascii="Times New Roman" w:eastAsia="Times New Roman" w:hAnsi="Times New Roman" w:cs="Times New Roman"/>
                <w:bCs/>
                <w:sz w:val="24"/>
                <w:szCs w:val="24"/>
                <w:lang w:eastAsia="ru-RU"/>
              </w:rPr>
              <w:t xml:space="preserve">  </w:t>
            </w:r>
            <w:r w:rsidRPr="00791680">
              <w:rPr>
                <w:rFonts w:ascii="Times New Roman" w:eastAsia="Times New Roman" w:hAnsi="Times New Roman" w:cs="Times New Roman"/>
                <w:bCs/>
                <w:sz w:val="24"/>
                <w:szCs w:val="24"/>
                <w:lang w:eastAsia="ru-RU"/>
              </w:rPr>
              <w:t xml:space="preserve">или ликвидации своих компаний не позднее </w:t>
            </w:r>
            <w:r w:rsidR="00A722CD">
              <w:rPr>
                <w:rFonts w:ascii="Times New Roman" w:eastAsia="Times New Roman" w:hAnsi="Times New Roman" w:cs="Times New Roman"/>
                <w:bCs/>
                <w:sz w:val="24"/>
                <w:szCs w:val="24"/>
                <w:lang w:eastAsia="ru-RU"/>
              </w:rPr>
              <w:t xml:space="preserve"> </w:t>
            </w:r>
            <w:r w:rsidRPr="00791680">
              <w:rPr>
                <w:rFonts w:ascii="Times New Roman" w:eastAsia="Times New Roman" w:hAnsi="Times New Roman" w:cs="Times New Roman"/>
                <w:bCs/>
                <w:sz w:val="24"/>
                <w:szCs w:val="24"/>
                <w:lang w:eastAsia="ru-RU"/>
              </w:rPr>
              <w:t>15 (пятнадцати) календарных дней со дня их изменения.</w:t>
            </w:r>
          </w:p>
          <w:p w:rsidR="00A722CD" w:rsidRPr="00791680" w:rsidRDefault="00A722CD" w:rsidP="00224D7F">
            <w:pPr>
              <w:jc w:val="both"/>
              <w:rPr>
                <w:rFonts w:ascii="Times New Roman" w:eastAsia="Times New Roman" w:hAnsi="Times New Roman" w:cs="Times New Roman"/>
                <w:bCs/>
                <w:sz w:val="24"/>
                <w:szCs w:val="24"/>
                <w:lang w:eastAsia="ru-RU"/>
              </w:rPr>
            </w:pPr>
          </w:p>
          <w:p w:rsidR="00791680" w:rsidRPr="00791680" w:rsidRDefault="00791680" w:rsidP="00224D7F">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val="kk-KZ" w:eastAsia="ru-RU"/>
              </w:rPr>
              <w:t xml:space="preserve">10.9. Договор составлен на казахском и русском языках. В случае разночтений между </w:t>
            </w:r>
            <w:r w:rsidR="00A722CD">
              <w:rPr>
                <w:rFonts w:ascii="Times New Roman" w:eastAsia="Times New Roman" w:hAnsi="Times New Roman" w:cs="Times New Roman"/>
                <w:sz w:val="24"/>
                <w:szCs w:val="24"/>
                <w:lang w:val="kk-KZ" w:eastAsia="ru-RU"/>
              </w:rPr>
              <w:t xml:space="preserve">           </w:t>
            </w:r>
            <w:r w:rsidRPr="00791680">
              <w:rPr>
                <w:rFonts w:ascii="Times New Roman" w:eastAsia="Times New Roman" w:hAnsi="Times New Roman" w:cs="Times New Roman"/>
                <w:sz w:val="24"/>
                <w:szCs w:val="24"/>
                <w:lang w:val="kk-KZ" w:eastAsia="ru-RU"/>
              </w:rPr>
              <w:t xml:space="preserve">казахском и русским текстами договора текст на русском языке имеет преимущественную </w:t>
            </w:r>
            <w:r w:rsidR="00A722CD">
              <w:rPr>
                <w:rFonts w:ascii="Times New Roman" w:eastAsia="Times New Roman" w:hAnsi="Times New Roman" w:cs="Times New Roman"/>
                <w:sz w:val="24"/>
                <w:szCs w:val="24"/>
                <w:lang w:val="kk-KZ" w:eastAsia="ru-RU"/>
              </w:rPr>
              <w:t xml:space="preserve">            </w:t>
            </w:r>
            <w:r w:rsidRPr="00791680">
              <w:rPr>
                <w:rFonts w:ascii="Times New Roman" w:eastAsia="Times New Roman" w:hAnsi="Times New Roman" w:cs="Times New Roman"/>
                <w:sz w:val="24"/>
                <w:szCs w:val="24"/>
                <w:lang w:val="kk-KZ" w:eastAsia="ru-RU"/>
              </w:rPr>
              <w:t xml:space="preserve">силу. </w:t>
            </w:r>
          </w:p>
          <w:p w:rsidR="00791680" w:rsidRPr="00791680" w:rsidRDefault="00791680" w:rsidP="00224D7F">
            <w:pPr>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val="kk-KZ" w:eastAsia="ru-RU"/>
              </w:rPr>
              <w:t xml:space="preserve">10.10. Договор составлен в двух экземплярах, </w:t>
            </w:r>
            <w:r w:rsidRPr="00791680">
              <w:rPr>
                <w:rFonts w:ascii="Times New Roman" w:eastAsia="Times New Roman" w:hAnsi="Times New Roman" w:cs="Times New Roman"/>
                <w:sz w:val="24"/>
                <w:szCs w:val="24"/>
                <w:lang w:val="kk-KZ" w:eastAsia="ru-RU"/>
              </w:rPr>
              <w:lastRenderedPageBreak/>
              <w:t xml:space="preserve">имеющих одинаковую юридическую силу по одному для каждой из Сторон. </w:t>
            </w:r>
          </w:p>
          <w:p w:rsidR="00791680" w:rsidRDefault="00791680" w:rsidP="00224D7F">
            <w:pPr>
              <w:jc w:val="center"/>
              <w:rPr>
                <w:rFonts w:ascii="Times New Roman" w:eastAsia="Calibri" w:hAnsi="Times New Roman" w:cs="Times New Roman"/>
                <w:b/>
                <w:bCs/>
                <w:sz w:val="24"/>
                <w:szCs w:val="24"/>
                <w:lang w:val="kk-KZ" w:eastAsia="ru-RU"/>
              </w:rPr>
            </w:pPr>
          </w:p>
          <w:p w:rsidR="00791680" w:rsidRPr="00791680" w:rsidRDefault="00791680" w:rsidP="00224D7F">
            <w:pPr>
              <w:jc w:val="center"/>
              <w:rPr>
                <w:rFonts w:ascii="Times New Roman" w:eastAsia="Calibri" w:hAnsi="Times New Roman" w:cs="Times New Roman"/>
                <w:bCs/>
                <w:sz w:val="24"/>
                <w:szCs w:val="24"/>
                <w:lang w:eastAsia="ru-RU"/>
              </w:rPr>
            </w:pPr>
            <w:r w:rsidRPr="00791680">
              <w:rPr>
                <w:rFonts w:ascii="Times New Roman" w:eastAsia="Calibri" w:hAnsi="Times New Roman" w:cs="Times New Roman"/>
                <w:b/>
                <w:bCs/>
                <w:sz w:val="24"/>
                <w:szCs w:val="24"/>
                <w:lang w:val="kk-KZ" w:eastAsia="ru-RU"/>
              </w:rPr>
              <w:t>11.</w:t>
            </w:r>
            <w:r w:rsidRPr="00791680">
              <w:rPr>
                <w:rFonts w:ascii="Times New Roman" w:eastAsia="Calibri" w:hAnsi="Times New Roman" w:cs="Times New Roman"/>
                <w:b/>
                <w:bCs/>
                <w:sz w:val="24"/>
                <w:szCs w:val="24"/>
                <w:lang w:eastAsia="ru-RU"/>
              </w:rPr>
              <w:t xml:space="preserve"> </w:t>
            </w:r>
            <w:r w:rsidRPr="00791680">
              <w:rPr>
                <w:rFonts w:ascii="Times New Roman" w:eastAsia="Times New Roman" w:hAnsi="Times New Roman" w:cs="Times New Roman"/>
                <w:b/>
                <w:bCs/>
                <w:sz w:val="24"/>
                <w:szCs w:val="24"/>
                <w:lang w:eastAsia="ru-RU"/>
              </w:rPr>
              <w:t>Юридические адреса, банковские реквизиты и подписи Сторон:</w:t>
            </w:r>
          </w:p>
          <w:p w:rsidR="00791680" w:rsidRP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b/>
                <w:sz w:val="24"/>
                <w:szCs w:val="24"/>
                <w:lang w:eastAsia="ru-RU"/>
              </w:rPr>
              <w:t>Исполнитель:</w:t>
            </w:r>
          </w:p>
          <w:p w:rsidR="00A87A05" w:rsidRPr="00A87A05" w:rsidRDefault="00A87A05" w:rsidP="00A87A05">
            <w:pPr>
              <w:jc w:val="both"/>
              <w:rPr>
                <w:rFonts w:ascii="Times New Roman" w:eastAsia="Times New Roman" w:hAnsi="Times New Roman" w:cs="Times New Roman"/>
                <w:b/>
                <w:sz w:val="24"/>
                <w:szCs w:val="24"/>
              </w:rPr>
            </w:pPr>
            <w:r w:rsidRPr="00A87A05">
              <w:rPr>
                <w:rFonts w:ascii="Times New Roman" w:eastAsia="Times New Roman" w:hAnsi="Times New Roman" w:cs="Times New Roman"/>
                <w:b/>
                <w:sz w:val="24"/>
                <w:szCs w:val="24"/>
              </w:rPr>
              <w:t xml:space="preserve">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w:t>
            </w:r>
          </w:p>
          <w:p w:rsidR="00A87A05" w:rsidRPr="00A87A05" w:rsidRDefault="00A87A05" w:rsidP="00A87A05">
            <w:pPr>
              <w:rPr>
                <w:rFonts w:ascii="Times New Roman" w:eastAsia="Times New Roman" w:hAnsi="Times New Roman" w:cs="Times New Roman"/>
                <w:sz w:val="24"/>
                <w:szCs w:val="24"/>
              </w:rPr>
            </w:pPr>
            <w:r w:rsidRPr="00A87A05">
              <w:rPr>
                <w:rFonts w:ascii="Times New Roman" w:eastAsia="Times New Roman" w:hAnsi="Times New Roman" w:cs="Times New Roman"/>
                <w:sz w:val="24"/>
                <w:szCs w:val="24"/>
              </w:rPr>
              <w:t xml:space="preserve">Юридический адрес: </w:t>
            </w:r>
          </w:p>
          <w:p w:rsidR="00A87A05" w:rsidRPr="00A87A05" w:rsidRDefault="00A87A05" w:rsidP="00A87A05">
            <w:pPr>
              <w:rPr>
                <w:rFonts w:ascii="Times New Roman" w:eastAsia="Times New Roman" w:hAnsi="Times New Roman" w:cs="Times New Roman"/>
                <w:sz w:val="24"/>
                <w:szCs w:val="24"/>
              </w:rPr>
            </w:pPr>
            <w:r w:rsidRPr="00A87A05">
              <w:rPr>
                <w:rFonts w:ascii="Times New Roman" w:eastAsia="Times New Roman" w:hAnsi="Times New Roman" w:cs="Times New Roman"/>
                <w:sz w:val="24"/>
                <w:szCs w:val="24"/>
              </w:rPr>
              <w:t xml:space="preserve">Республика Казахстан, 010000, город </w:t>
            </w:r>
            <w:r w:rsidR="00352493">
              <w:rPr>
                <w:rFonts w:ascii="Times New Roman" w:eastAsia="Times New Roman" w:hAnsi="Times New Roman" w:cs="Times New Roman"/>
                <w:sz w:val="24"/>
                <w:szCs w:val="24"/>
              </w:rPr>
              <w:t>Астана</w:t>
            </w:r>
            <w:r w:rsidRPr="00A87A05">
              <w:rPr>
                <w:rFonts w:ascii="Times New Roman" w:eastAsia="Times New Roman" w:hAnsi="Times New Roman" w:cs="Times New Roman"/>
                <w:sz w:val="24"/>
                <w:szCs w:val="24"/>
              </w:rPr>
              <w:t xml:space="preserve">, район </w:t>
            </w:r>
            <w:proofErr w:type="spellStart"/>
            <w:r w:rsidRPr="00A87A05">
              <w:rPr>
                <w:rFonts w:ascii="Times New Roman" w:eastAsia="Times New Roman" w:hAnsi="Times New Roman" w:cs="Times New Roman"/>
                <w:sz w:val="24"/>
                <w:szCs w:val="24"/>
              </w:rPr>
              <w:t>Байконыр</w:t>
            </w:r>
            <w:proofErr w:type="spellEnd"/>
            <w:r w:rsidRPr="00A87A05">
              <w:rPr>
                <w:rFonts w:ascii="Times New Roman" w:eastAsia="Times New Roman" w:hAnsi="Times New Roman" w:cs="Times New Roman"/>
                <w:sz w:val="24"/>
                <w:szCs w:val="24"/>
              </w:rPr>
              <w:t xml:space="preserve">, ул. </w:t>
            </w:r>
            <w:proofErr w:type="spellStart"/>
            <w:r w:rsidRPr="00A87A05">
              <w:rPr>
                <w:rFonts w:ascii="Times New Roman" w:eastAsia="Times New Roman" w:hAnsi="Times New Roman" w:cs="Times New Roman"/>
                <w:sz w:val="24"/>
                <w:szCs w:val="24"/>
              </w:rPr>
              <w:t>Амангелді</w:t>
            </w:r>
            <w:proofErr w:type="spellEnd"/>
            <w:r w:rsidRPr="00A87A05">
              <w:rPr>
                <w:rFonts w:ascii="Times New Roman" w:eastAsia="Times New Roman" w:hAnsi="Times New Roman" w:cs="Times New Roman"/>
                <w:sz w:val="24"/>
                <w:szCs w:val="24"/>
              </w:rPr>
              <w:t xml:space="preserve"> </w:t>
            </w:r>
            <w:proofErr w:type="spellStart"/>
            <w:r w:rsidRPr="00A87A05">
              <w:rPr>
                <w:rFonts w:ascii="Times New Roman" w:eastAsia="Times New Roman" w:hAnsi="Times New Roman" w:cs="Times New Roman"/>
                <w:sz w:val="24"/>
                <w:szCs w:val="24"/>
              </w:rPr>
              <w:t>Иманова</w:t>
            </w:r>
            <w:proofErr w:type="spellEnd"/>
            <w:r w:rsidRPr="00A87A05">
              <w:rPr>
                <w:rFonts w:ascii="Times New Roman" w:eastAsia="Times New Roman" w:hAnsi="Times New Roman" w:cs="Times New Roman"/>
                <w:sz w:val="24"/>
                <w:szCs w:val="24"/>
              </w:rPr>
              <w:t>, 13</w:t>
            </w:r>
          </w:p>
          <w:p w:rsidR="00A87A05" w:rsidRPr="00A87A05" w:rsidRDefault="00A87A05" w:rsidP="00A87A05">
            <w:pPr>
              <w:rPr>
                <w:rFonts w:ascii="Times New Roman" w:eastAsia="Times New Roman" w:hAnsi="Times New Roman" w:cs="Times New Roman"/>
                <w:sz w:val="24"/>
                <w:szCs w:val="24"/>
              </w:rPr>
            </w:pPr>
            <w:r w:rsidRPr="00A87A05">
              <w:rPr>
                <w:rFonts w:ascii="Times New Roman" w:eastAsia="Times New Roman" w:hAnsi="Times New Roman" w:cs="Times New Roman"/>
                <w:sz w:val="24"/>
                <w:szCs w:val="24"/>
              </w:rPr>
              <w:t>БИН 980 240 003 251</w:t>
            </w:r>
          </w:p>
          <w:p w:rsidR="00A87A05" w:rsidRPr="00A87A05" w:rsidRDefault="00A87A05" w:rsidP="00A87A05">
            <w:pPr>
              <w:rPr>
                <w:rFonts w:ascii="Times New Roman" w:eastAsia="Times New Roman" w:hAnsi="Times New Roman" w:cs="Times New Roman"/>
                <w:sz w:val="24"/>
                <w:szCs w:val="24"/>
              </w:rPr>
            </w:pPr>
            <w:r w:rsidRPr="00A87A05">
              <w:rPr>
                <w:rFonts w:ascii="Times New Roman" w:eastAsia="Times New Roman" w:hAnsi="Times New Roman" w:cs="Times New Roman"/>
                <w:sz w:val="24"/>
                <w:szCs w:val="24"/>
              </w:rPr>
              <w:t>Банк получатель:</w:t>
            </w:r>
            <w:r w:rsidRPr="00A87A05">
              <w:rPr>
                <w:rFonts w:ascii="Times New Roman" w:eastAsia="Times New Roman" w:hAnsi="Times New Roman" w:cs="Times New Roman"/>
                <w:sz w:val="24"/>
                <w:szCs w:val="24"/>
              </w:rPr>
              <w:tab/>
            </w:r>
          </w:p>
          <w:p w:rsidR="00A87A05" w:rsidRPr="00A87A05" w:rsidRDefault="00A87A05" w:rsidP="00A87A05">
            <w:pPr>
              <w:rPr>
                <w:rFonts w:ascii="Times New Roman" w:eastAsia="Times New Roman" w:hAnsi="Times New Roman" w:cs="Times New Roman"/>
                <w:sz w:val="24"/>
                <w:szCs w:val="24"/>
              </w:rPr>
            </w:pPr>
            <w:r w:rsidRPr="00A87A05">
              <w:rPr>
                <w:rFonts w:ascii="Times New Roman" w:eastAsia="Times New Roman" w:hAnsi="Times New Roman" w:cs="Times New Roman"/>
                <w:sz w:val="24"/>
                <w:szCs w:val="24"/>
              </w:rPr>
              <w:t xml:space="preserve">АО «Народный Банк Казахстана» КБЕ 16 Код 601 </w:t>
            </w:r>
            <w:r w:rsidRPr="00A87A05">
              <w:rPr>
                <w:rFonts w:ascii="Times New Roman" w:eastAsia="Times New Roman" w:hAnsi="Times New Roman" w:cs="Times New Roman"/>
                <w:sz w:val="24"/>
                <w:szCs w:val="24"/>
                <w:lang w:val="en-US"/>
              </w:rPr>
              <w:t>Swift</w:t>
            </w:r>
            <w:r w:rsidRPr="00A87A05">
              <w:rPr>
                <w:rFonts w:ascii="Times New Roman" w:eastAsia="Times New Roman" w:hAnsi="Times New Roman" w:cs="Times New Roman"/>
                <w:sz w:val="24"/>
                <w:szCs w:val="24"/>
              </w:rPr>
              <w:t xml:space="preserve"> (БИК) </w:t>
            </w:r>
            <w:r w:rsidRPr="00A87A05">
              <w:rPr>
                <w:rFonts w:ascii="Times New Roman" w:eastAsia="Times New Roman" w:hAnsi="Times New Roman" w:cs="Times New Roman"/>
                <w:sz w:val="24"/>
                <w:szCs w:val="24"/>
                <w:lang w:val="en-US"/>
              </w:rPr>
              <w:t>HSBKKZKX</w:t>
            </w:r>
            <w:r w:rsidRPr="00A87A05">
              <w:rPr>
                <w:rFonts w:ascii="Times New Roman" w:eastAsia="Times New Roman" w:hAnsi="Times New Roman" w:cs="Times New Roman"/>
                <w:sz w:val="24"/>
                <w:szCs w:val="24"/>
              </w:rPr>
              <w:t xml:space="preserve">                                 </w:t>
            </w:r>
          </w:p>
          <w:p w:rsidR="00A87A05" w:rsidRPr="00A87A05" w:rsidRDefault="00A87A05" w:rsidP="00A87A05">
            <w:pPr>
              <w:rPr>
                <w:rFonts w:ascii="Times New Roman" w:eastAsia="Times New Roman" w:hAnsi="Times New Roman" w:cs="Times New Roman"/>
                <w:sz w:val="24"/>
                <w:szCs w:val="24"/>
              </w:rPr>
            </w:pPr>
            <w:r w:rsidRPr="00A87A05">
              <w:rPr>
                <w:rFonts w:ascii="Times New Roman" w:eastAsia="Times New Roman" w:hAnsi="Times New Roman" w:cs="Times New Roman"/>
                <w:sz w:val="24"/>
                <w:szCs w:val="24"/>
                <w:lang w:val="en-US"/>
              </w:rPr>
              <w:t>KZT</w:t>
            </w:r>
            <w:r w:rsidRPr="00A87A05">
              <w:rPr>
                <w:rFonts w:ascii="Times New Roman" w:eastAsia="Times New Roman" w:hAnsi="Times New Roman" w:cs="Times New Roman"/>
                <w:sz w:val="24"/>
                <w:szCs w:val="24"/>
              </w:rPr>
              <w:t xml:space="preserve"> - </w:t>
            </w:r>
            <w:r w:rsidRPr="00A87A05">
              <w:rPr>
                <w:rFonts w:ascii="Times New Roman" w:eastAsia="Times New Roman" w:hAnsi="Times New Roman" w:cs="Times New Roman"/>
                <w:sz w:val="24"/>
                <w:szCs w:val="24"/>
                <w:lang w:val="en-US"/>
              </w:rPr>
              <w:t>KZ</w:t>
            </w:r>
            <w:r w:rsidRPr="00A87A05">
              <w:rPr>
                <w:rFonts w:ascii="Times New Roman" w:eastAsia="Times New Roman" w:hAnsi="Times New Roman" w:cs="Times New Roman"/>
                <w:sz w:val="24"/>
                <w:szCs w:val="24"/>
              </w:rPr>
              <w:t xml:space="preserve">886010111000074702 </w:t>
            </w:r>
          </w:p>
          <w:p w:rsidR="00A87A05" w:rsidRPr="00A87A05" w:rsidRDefault="00A87A05" w:rsidP="00A87A05">
            <w:pPr>
              <w:rPr>
                <w:rFonts w:ascii="Times New Roman" w:eastAsia="Times New Roman" w:hAnsi="Times New Roman" w:cs="Times New Roman"/>
                <w:sz w:val="24"/>
                <w:szCs w:val="24"/>
              </w:rPr>
            </w:pPr>
            <w:r w:rsidRPr="00A87A05">
              <w:rPr>
                <w:rFonts w:ascii="Times New Roman" w:eastAsia="Times New Roman" w:hAnsi="Times New Roman" w:cs="Times New Roman"/>
                <w:sz w:val="24"/>
                <w:szCs w:val="24"/>
              </w:rPr>
              <w:t>БИН 940140000385</w:t>
            </w:r>
          </w:p>
          <w:p w:rsidR="00A87A05" w:rsidRPr="00A87A05" w:rsidRDefault="00A87A05" w:rsidP="00A87A05">
            <w:pPr>
              <w:rPr>
                <w:rFonts w:ascii="Times New Roman" w:eastAsia="Times New Roman" w:hAnsi="Times New Roman" w:cs="Times New Roman"/>
                <w:sz w:val="24"/>
                <w:szCs w:val="24"/>
              </w:rPr>
            </w:pPr>
          </w:p>
          <w:p w:rsidR="00A87A05" w:rsidRPr="00A87A05" w:rsidRDefault="00A87A05" w:rsidP="00A87A05">
            <w:pPr>
              <w:rPr>
                <w:rFonts w:ascii="Times New Roman" w:eastAsia="Times New Roman" w:hAnsi="Times New Roman" w:cs="Times New Roman"/>
                <w:sz w:val="24"/>
                <w:szCs w:val="24"/>
              </w:rPr>
            </w:pPr>
            <w:r w:rsidRPr="00A87A05">
              <w:rPr>
                <w:rFonts w:ascii="Times New Roman" w:eastAsia="Times New Roman" w:hAnsi="Times New Roman" w:cs="Times New Roman"/>
                <w:sz w:val="24"/>
                <w:szCs w:val="24"/>
                <w:lang w:val="en-US"/>
              </w:rPr>
              <w:t>RUB</w:t>
            </w:r>
            <w:r w:rsidRPr="00A87A05">
              <w:rPr>
                <w:rFonts w:ascii="Times New Roman" w:eastAsia="Times New Roman" w:hAnsi="Times New Roman" w:cs="Times New Roman"/>
                <w:sz w:val="24"/>
                <w:szCs w:val="24"/>
              </w:rPr>
              <w:t xml:space="preserve"> </w:t>
            </w:r>
          </w:p>
          <w:p w:rsidR="00A87A05" w:rsidRPr="00A87A05" w:rsidRDefault="00A87A05" w:rsidP="00A87A05">
            <w:pPr>
              <w:rPr>
                <w:rFonts w:ascii="Times New Roman" w:eastAsia="Times New Roman" w:hAnsi="Times New Roman" w:cs="Times New Roman"/>
                <w:sz w:val="24"/>
                <w:szCs w:val="24"/>
              </w:rPr>
            </w:pPr>
            <w:r w:rsidRPr="00A87A05">
              <w:rPr>
                <w:rFonts w:ascii="Times New Roman" w:eastAsia="Times New Roman" w:hAnsi="Times New Roman" w:cs="Times New Roman"/>
                <w:sz w:val="24"/>
                <w:szCs w:val="24"/>
                <w:lang w:val="en-US"/>
              </w:rPr>
              <w:t>KZ</w:t>
            </w:r>
            <w:r w:rsidRPr="00A87A05">
              <w:rPr>
                <w:rFonts w:ascii="Times New Roman" w:eastAsia="Times New Roman" w:hAnsi="Times New Roman" w:cs="Times New Roman"/>
                <w:sz w:val="24"/>
                <w:szCs w:val="24"/>
              </w:rPr>
              <w:t>076010111000074705</w:t>
            </w:r>
          </w:p>
          <w:p w:rsidR="00A87A05" w:rsidRPr="00A87A05" w:rsidRDefault="00A87A05" w:rsidP="00A87A05">
            <w:pPr>
              <w:rPr>
                <w:rFonts w:ascii="Times New Roman" w:eastAsia="Times New Roman" w:hAnsi="Times New Roman" w:cs="Times New Roman"/>
                <w:sz w:val="24"/>
                <w:szCs w:val="24"/>
              </w:rPr>
            </w:pPr>
            <w:r w:rsidRPr="00A87A05">
              <w:rPr>
                <w:rFonts w:ascii="Times New Roman" w:eastAsia="Times New Roman" w:hAnsi="Times New Roman" w:cs="Times New Roman"/>
                <w:sz w:val="24"/>
                <w:szCs w:val="24"/>
              </w:rPr>
              <w:t>Банк получатель: КБ «</w:t>
            </w:r>
            <w:proofErr w:type="spellStart"/>
            <w:r w:rsidRPr="00A87A05">
              <w:rPr>
                <w:rFonts w:ascii="Times New Roman" w:eastAsia="Times New Roman" w:hAnsi="Times New Roman" w:cs="Times New Roman"/>
                <w:sz w:val="24"/>
                <w:szCs w:val="24"/>
              </w:rPr>
              <w:t>Москоммерцбанк</w:t>
            </w:r>
            <w:proofErr w:type="spellEnd"/>
            <w:r w:rsidRPr="00A87A05">
              <w:rPr>
                <w:rFonts w:ascii="Times New Roman" w:eastAsia="Times New Roman" w:hAnsi="Times New Roman" w:cs="Times New Roman"/>
                <w:sz w:val="24"/>
                <w:szCs w:val="24"/>
              </w:rPr>
              <w:t xml:space="preserve">» АО, </w:t>
            </w:r>
            <w:proofErr w:type="spellStart"/>
            <w:r w:rsidRPr="00A87A05">
              <w:rPr>
                <w:rFonts w:ascii="Times New Roman" w:eastAsia="Times New Roman" w:hAnsi="Times New Roman" w:cs="Times New Roman"/>
                <w:sz w:val="24"/>
                <w:szCs w:val="24"/>
              </w:rPr>
              <w:t>г</w:t>
            </w:r>
            <w:proofErr w:type="gramStart"/>
            <w:r w:rsidRPr="00A87A05">
              <w:rPr>
                <w:rFonts w:ascii="Times New Roman" w:eastAsia="Times New Roman" w:hAnsi="Times New Roman" w:cs="Times New Roman"/>
                <w:sz w:val="24"/>
                <w:szCs w:val="24"/>
              </w:rPr>
              <w:t>.М</w:t>
            </w:r>
            <w:proofErr w:type="gramEnd"/>
            <w:r w:rsidRPr="00A87A05">
              <w:rPr>
                <w:rFonts w:ascii="Times New Roman" w:eastAsia="Times New Roman" w:hAnsi="Times New Roman" w:cs="Times New Roman"/>
                <w:sz w:val="24"/>
                <w:szCs w:val="24"/>
              </w:rPr>
              <w:t>осква</w:t>
            </w:r>
            <w:proofErr w:type="spellEnd"/>
            <w:r w:rsidRPr="00A87A05">
              <w:rPr>
                <w:rFonts w:ascii="Times New Roman" w:eastAsia="Times New Roman" w:hAnsi="Times New Roman" w:cs="Times New Roman"/>
                <w:sz w:val="24"/>
                <w:szCs w:val="24"/>
              </w:rPr>
              <w:t xml:space="preserve">, </w:t>
            </w:r>
          </w:p>
          <w:p w:rsidR="00A87A05" w:rsidRPr="00A87A05" w:rsidRDefault="00A87A05" w:rsidP="00A87A05">
            <w:pPr>
              <w:rPr>
                <w:rFonts w:ascii="Times New Roman" w:eastAsia="Times New Roman" w:hAnsi="Times New Roman" w:cs="Times New Roman"/>
                <w:sz w:val="24"/>
                <w:szCs w:val="24"/>
              </w:rPr>
            </w:pPr>
            <w:r w:rsidRPr="00A87A05">
              <w:rPr>
                <w:rFonts w:ascii="Times New Roman" w:eastAsia="Times New Roman" w:hAnsi="Times New Roman" w:cs="Times New Roman"/>
                <w:sz w:val="24"/>
                <w:szCs w:val="24"/>
              </w:rPr>
              <w:t>РФ БИК: 044525951</w:t>
            </w:r>
          </w:p>
          <w:p w:rsidR="00A87A05" w:rsidRPr="00A87A05" w:rsidRDefault="00A87A05" w:rsidP="00A87A05">
            <w:pPr>
              <w:rPr>
                <w:rFonts w:ascii="Times New Roman" w:eastAsia="Times New Roman" w:hAnsi="Times New Roman" w:cs="Times New Roman"/>
                <w:sz w:val="24"/>
                <w:szCs w:val="24"/>
              </w:rPr>
            </w:pPr>
            <w:r w:rsidRPr="00A87A05">
              <w:rPr>
                <w:rFonts w:ascii="Times New Roman" w:eastAsia="Times New Roman" w:hAnsi="Times New Roman" w:cs="Times New Roman"/>
                <w:sz w:val="24"/>
                <w:szCs w:val="24"/>
              </w:rPr>
              <w:t>К/С: 3010181004520000951</w:t>
            </w:r>
          </w:p>
          <w:p w:rsidR="00A87A05" w:rsidRPr="00A87A05" w:rsidRDefault="00A87A05" w:rsidP="00A87A05">
            <w:pPr>
              <w:rPr>
                <w:rFonts w:ascii="Times New Roman" w:eastAsia="Times New Roman" w:hAnsi="Times New Roman" w:cs="Times New Roman"/>
                <w:sz w:val="24"/>
                <w:szCs w:val="24"/>
              </w:rPr>
            </w:pPr>
            <w:r w:rsidRPr="00A87A05">
              <w:rPr>
                <w:rFonts w:ascii="Times New Roman" w:eastAsia="Times New Roman" w:hAnsi="Times New Roman" w:cs="Times New Roman"/>
                <w:sz w:val="24"/>
                <w:szCs w:val="24"/>
              </w:rPr>
              <w:t>Счет получателя: № 30111810100001046516</w:t>
            </w:r>
          </w:p>
          <w:p w:rsidR="00A87A05" w:rsidRPr="00A87A05" w:rsidRDefault="00A87A05" w:rsidP="00A87A05">
            <w:pPr>
              <w:rPr>
                <w:rFonts w:ascii="Times New Roman" w:eastAsia="Times New Roman" w:hAnsi="Times New Roman" w:cs="Times New Roman"/>
                <w:sz w:val="24"/>
                <w:szCs w:val="24"/>
              </w:rPr>
            </w:pPr>
            <w:r w:rsidRPr="00A87A05">
              <w:rPr>
                <w:rFonts w:ascii="Times New Roman" w:eastAsia="Times New Roman" w:hAnsi="Times New Roman" w:cs="Times New Roman"/>
                <w:sz w:val="24"/>
                <w:szCs w:val="24"/>
              </w:rPr>
              <w:t>Получатель: АО Народный Банк Казахстана, г</w:t>
            </w:r>
            <w:proofErr w:type="gramStart"/>
            <w:r w:rsidRPr="00A87A05">
              <w:rPr>
                <w:rFonts w:ascii="Times New Roman" w:eastAsia="Times New Roman" w:hAnsi="Times New Roman" w:cs="Times New Roman"/>
                <w:sz w:val="24"/>
                <w:szCs w:val="24"/>
              </w:rPr>
              <w:t>.А</w:t>
            </w:r>
            <w:proofErr w:type="gramEnd"/>
            <w:r w:rsidRPr="00A87A05">
              <w:rPr>
                <w:rFonts w:ascii="Times New Roman" w:eastAsia="Times New Roman" w:hAnsi="Times New Roman" w:cs="Times New Roman"/>
                <w:sz w:val="24"/>
                <w:szCs w:val="24"/>
              </w:rPr>
              <w:t xml:space="preserve">лматы, Казахстан </w:t>
            </w: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ИНН 9909108921</w:t>
            </w:r>
          </w:p>
          <w:p w:rsidR="00A87A05" w:rsidRPr="00A87A05" w:rsidRDefault="00A87A05" w:rsidP="00A87A05">
            <w:pPr>
              <w:rPr>
                <w:rFonts w:ascii="Times New Roman" w:eastAsia="Times New Roman" w:hAnsi="Times New Roman" w:cs="Times New Roman"/>
                <w:sz w:val="24"/>
                <w:szCs w:val="24"/>
                <w:lang w:val="en-US"/>
              </w:rPr>
            </w:pP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USD</w:t>
            </w: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KZ616010111000074703</w:t>
            </w: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 xml:space="preserve">Beneficiary Bank: JSC </w:t>
            </w:r>
            <w:proofErr w:type="spellStart"/>
            <w:r w:rsidRPr="00A87A05">
              <w:rPr>
                <w:rFonts w:ascii="Times New Roman" w:eastAsia="Times New Roman" w:hAnsi="Times New Roman" w:cs="Times New Roman"/>
                <w:sz w:val="24"/>
                <w:szCs w:val="24"/>
                <w:lang w:val="en-US"/>
              </w:rPr>
              <w:t>Halyk</w:t>
            </w:r>
            <w:proofErr w:type="spellEnd"/>
            <w:r w:rsidRPr="00A87A05">
              <w:rPr>
                <w:rFonts w:ascii="Times New Roman" w:eastAsia="Times New Roman" w:hAnsi="Times New Roman" w:cs="Times New Roman"/>
                <w:sz w:val="24"/>
                <w:szCs w:val="24"/>
                <w:lang w:val="en-US"/>
              </w:rPr>
              <w:t xml:space="preserve"> Bank,</w:t>
            </w: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Correspondent account: 8900372605</w:t>
            </w: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 xml:space="preserve">Correspondent Bank: THE BANK OF NEW YORK MELLON NEW YORK, </w:t>
            </w: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 xml:space="preserve">NY US SWIFT </w:t>
            </w: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BIC:IRVTUS3NXXX</w:t>
            </w:r>
          </w:p>
          <w:p w:rsidR="00A87A05" w:rsidRPr="00A87A05" w:rsidRDefault="00A87A05" w:rsidP="00A87A05">
            <w:pPr>
              <w:rPr>
                <w:rFonts w:ascii="Times New Roman" w:eastAsia="Times New Roman" w:hAnsi="Times New Roman" w:cs="Times New Roman"/>
                <w:sz w:val="24"/>
                <w:szCs w:val="24"/>
                <w:lang w:val="en-US"/>
              </w:rPr>
            </w:pP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EUR</w:t>
            </w: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 xml:space="preserve">KZ346010111000074704   </w:t>
            </w: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 xml:space="preserve">Beneficiary Bank: JSC </w:t>
            </w:r>
            <w:proofErr w:type="spellStart"/>
            <w:r w:rsidRPr="00A87A05">
              <w:rPr>
                <w:rFonts w:ascii="Times New Roman" w:eastAsia="Times New Roman" w:hAnsi="Times New Roman" w:cs="Times New Roman"/>
                <w:sz w:val="24"/>
                <w:szCs w:val="24"/>
                <w:lang w:val="en-US"/>
              </w:rPr>
              <w:t>Halyk</w:t>
            </w:r>
            <w:proofErr w:type="spellEnd"/>
            <w:r w:rsidRPr="00A87A05">
              <w:rPr>
                <w:rFonts w:ascii="Times New Roman" w:eastAsia="Times New Roman" w:hAnsi="Times New Roman" w:cs="Times New Roman"/>
                <w:sz w:val="24"/>
                <w:szCs w:val="24"/>
                <w:lang w:val="en-US"/>
              </w:rPr>
              <w:t xml:space="preserve"> Bank,</w:t>
            </w: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Correspondent account: 400886460501</w:t>
            </w: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 xml:space="preserve">Correspondent Bank: COMMERZBANK AG </w:t>
            </w: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 xml:space="preserve">Frankfurt-am-Main 1, Germany </w:t>
            </w:r>
          </w:p>
          <w:p w:rsidR="00A87A05" w:rsidRPr="00A87A05" w:rsidRDefault="00A87A05" w:rsidP="00A87A05">
            <w:pPr>
              <w:rPr>
                <w:rFonts w:ascii="Times New Roman" w:eastAsia="Times New Roman" w:hAnsi="Times New Roman" w:cs="Times New Roman"/>
                <w:sz w:val="24"/>
                <w:szCs w:val="24"/>
                <w:lang w:val="en-US"/>
              </w:rPr>
            </w:pPr>
            <w:r w:rsidRPr="00A87A05">
              <w:rPr>
                <w:rFonts w:ascii="Times New Roman" w:eastAsia="Times New Roman" w:hAnsi="Times New Roman" w:cs="Times New Roman"/>
                <w:sz w:val="24"/>
                <w:szCs w:val="24"/>
                <w:lang w:val="en-US"/>
              </w:rPr>
              <w:t>SWIFT BIC: COBADEFF</w:t>
            </w:r>
          </w:p>
          <w:p w:rsidR="00791680" w:rsidRPr="00A87A05" w:rsidRDefault="00791680" w:rsidP="00A87A05">
            <w:pPr>
              <w:rPr>
                <w:rFonts w:ascii="Times New Roman" w:eastAsia="Times New Roman" w:hAnsi="Times New Roman" w:cs="Times New Roman"/>
                <w:sz w:val="24"/>
                <w:szCs w:val="24"/>
                <w:lang w:val="en-US"/>
              </w:rPr>
            </w:pPr>
          </w:p>
          <w:p w:rsidR="00791680" w:rsidRPr="00A87A05" w:rsidRDefault="00791680" w:rsidP="00224D7F">
            <w:pPr>
              <w:jc w:val="both"/>
              <w:rPr>
                <w:rFonts w:ascii="Times New Roman" w:eastAsia="Times New Roman" w:hAnsi="Times New Roman" w:cs="Times New Roman"/>
                <w:b/>
                <w:sz w:val="24"/>
                <w:szCs w:val="24"/>
                <w:lang w:val="en-US" w:eastAsia="ru-RU"/>
              </w:rPr>
            </w:pPr>
          </w:p>
          <w:p w:rsidR="00791680" w:rsidRPr="00837C43" w:rsidRDefault="00837C43" w:rsidP="00224D7F">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Заместитель генерального директора по медицинским изделиям- Член Правления</w:t>
            </w:r>
          </w:p>
          <w:p w:rsidR="00791680" w:rsidRPr="00791680" w:rsidRDefault="00791680" w:rsidP="00224D7F">
            <w:pPr>
              <w:jc w:val="both"/>
              <w:rPr>
                <w:rFonts w:ascii="Times New Roman" w:eastAsia="Times New Roman" w:hAnsi="Times New Roman" w:cs="Times New Roman"/>
                <w:b/>
                <w:sz w:val="24"/>
                <w:szCs w:val="24"/>
                <w:lang w:eastAsia="ru-RU"/>
              </w:rPr>
            </w:pPr>
          </w:p>
          <w:p w:rsidR="00791680" w:rsidRP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b/>
                <w:sz w:val="24"/>
                <w:szCs w:val="24"/>
                <w:lang w:val="kk-KZ" w:eastAsia="ru-RU"/>
              </w:rPr>
              <w:lastRenderedPageBreak/>
              <w:t>__________________</w:t>
            </w:r>
            <w:r w:rsidR="00837C43">
              <w:rPr>
                <w:rFonts w:ascii="Times New Roman" w:eastAsia="Times New Roman" w:hAnsi="Times New Roman" w:cs="Times New Roman"/>
                <w:b/>
                <w:sz w:val="24"/>
                <w:szCs w:val="24"/>
                <w:lang w:val="kk-KZ" w:eastAsia="ru-RU"/>
              </w:rPr>
              <w:t>Д</w:t>
            </w:r>
            <w:r w:rsidRPr="00791680">
              <w:rPr>
                <w:rFonts w:ascii="Times New Roman" w:eastAsia="Times New Roman" w:hAnsi="Times New Roman" w:cs="Times New Roman"/>
                <w:b/>
                <w:sz w:val="24"/>
                <w:szCs w:val="24"/>
                <w:lang w:eastAsia="ru-RU"/>
              </w:rPr>
              <w:t xml:space="preserve">. </w:t>
            </w:r>
            <w:r w:rsidR="00837C43">
              <w:rPr>
                <w:rFonts w:ascii="Times New Roman" w:eastAsia="Times New Roman" w:hAnsi="Times New Roman" w:cs="Times New Roman"/>
                <w:b/>
                <w:sz w:val="24"/>
                <w:szCs w:val="24"/>
                <w:lang w:val="kk-KZ" w:eastAsia="ru-RU"/>
              </w:rPr>
              <w:t>Войнован</w:t>
            </w:r>
            <w:r w:rsidRPr="00791680">
              <w:rPr>
                <w:rFonts w:ascii="Times New Roman" w:eastAsia="Times New Roman" w:hAnsi="Times New Roman" w:cs="Times New Roman"/>
                <w:b/>
                <w:sz w:val="24"/>
                <w:szCs w:val="24"/>
                <w:lang w:eastAsia="ru-RU"/>
              </w:rPr>
              <w:t xml:space="preserve">                                                                     </w:t>
            </w:r>
          </w:p>
          <w:p w:rsidR="00791680" w:rsidRP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i/>
                <w:sz w:val="24"/>
                <w:szCs w:val="24"/>
                <w:lang w:eastAsia="ru-RU"/>
              </w:rPr>
              <w:t xml:space="preserve">          подпись</w:t>
            </w:r>
          </w:p>
          <w:p w:rsidR="00791680" w:rsidRPr="00791680" w:rsidRDefault="00791680" w:rsidP="00224D7F">
            <w:pPr>
              <w:jc w:val="both"/>
              <w:rPr>
                <w:rFonts w:ascii="Times New Roman" w:eastAsia="Times New Roman" w:hAnsi="Times New Roman" w:cs="Times New Roman"/>
                <w:sz w:val="4"/>
                <w:szCs w:val="24"/>
                <w:lang w:eastAsia="ru-RU"/>
              </w:rPr>
            </w:pPr>
          </w:p>
          <w:p w:rsidR="00791680" w:rsidRPr="00791680" w:rsidRDefault="00791680" w:rsidP="00224D7F">
            <w:pPr>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М.П.</w:t>
            </w:r>
          </w:p>
          <w:p w:rsidR="00791680" w:rsidRPr="00791680" w:rsidRDefault="00791680" w:rsidP="00224D7F">
            <w:pPr>
              <w:ind w:left="720" w:hanging="720"/>
              <w:jc w:val="both"/>
              <w:rPr>
                <w:rFonts w:ascii="Times New Roman" w:eastAsia="Times New Roman" w:hAnsi="Times New Roman" w:cs="Times New Roman"/>
                <w:b/>
                <w:sz w:val="24"/>
                <w:szCs w:val="24"/>
                <w:lang w:eastAsia="ru-RU"/>
              </w:rPr>
            </w:pPr>
            <w:r w:rsidRPr="00791680">
              <w:rPr>
                <w:rFonts w:ascii="Times New Roman" w:eastAsia="Times New Roman" w:hAnsi="Times New Roman" w:cs="Times New Roman"/>
                <w:b/>
                <w:sz w:val="24"/>
                <w:szCs w:val="24"/>
                <w:lang w:eastAsia="ru-RU"/>
              </w:rPr>
              <w:t>Заявитель:</w:t>
            </w:r>
          </w:p>
          <w:p w:rsidR="00791680" w:rsidRPr="00791680" w:rsidRDefault="00791680" w:rsidP="00224D7F">
            <w:pPr>
              <w:ind w:left="720" w:hanging="720"/>
              <w:jc w:val="both"/>
              <w:rPr>
                <w:rFonts w:ascii="Times New Roman" w:eastAsia="Times New Roman" w:hAnsi="Times New Roman" w:cs="Times New Roman"/>
                <w:i/>
                <w:sz w:val="24"/>
                <w:szCs w:val="24"/>
                <w:lang w:eastAsia="ru-RU"/>
              </w:rPr>
            </w:pPr>
            <w:r w:rsidRPr="00791680">
              <w:rPr>
                <w:rFonts w:ascii="Times New Roman" w:eastAsia="Times New Roman" w:hAnsi="Times New Roman" w:cs="Times New Roman"/>
                <w:i/>
                <w:sz w:val="24"/>
                <w:szCs w:val="24"/>
                <w:lang w:eastAsia="ru-RU"/>
              </w:rPr>
              <w:t>(</w:t>
            </w:r>
            <w:r w:rsidRPr="00791680">
              <w:rPr>
                <w:rFonts w:ascii="Times New Roman" w:eastAsia="Times New Roman" w:hAnsi="Times New Roman" w:cs="Times New Roman"/>
                <w:i/>
                <w:sz w:val="24"/>
                <w:szCs w:val="24"/>
                <w:lang w:val="kk-KZ" w:eastAsia="ru-RU"/>
              </w:rPr>
              <w:t xml:space="preserve">наименование и </w:t>
            </w:r>
            <w:r w:rsidRPr="00791680">
              <w:rPr>
                <w:rFonts w:ascii="Times New Roman" w:eastAsia="Times New Roman" w:hAnsi="Times New Roman" w:cs="Times New Roman"/>
                <w:i/>
                <w:sz w:val="24"/>
                <w:szCs w:val="24"/>
                <w:lang w:eastAsia="ru-RU"/>
              </w:rPr>
              <w:t xml:space="preserve">реквизиты </w:t>
            </w:r>
            <w:r w:rsidRPr="00791680">
              <w:rPr>
                <w:rFonts w:ascii="Times New Roman" w:eastAsia="Times New Roman" w:hAnsi="Times New Roman" w:cs="Times New Roman"/>
                <w:i/>
                <w:sz w:val="24"/>
                <w:szCs w:val="24"/>
                <w:lang w:val="kk-KZ" w:eastAsia="ru-RU"/>
              </w:rPr>
              <w:t>Заявителя</w:t>
            </w:r>
            <w:r w:rsidRPr="00791680">
              <w:rPr>
                <w:rFonts w:ascii="Times New Roman" w:eastAsia="Times New Roman" w:hAnsi="Times New Roman" w:cs="Times New Roman"/>
                <w:i/>
                <w:sz w:val="24"/>
                <w:szCs w:val="24"/>
                <w:lang w:eastAsia="ru-RU"/>
              </w:rPr>
              <w:t>)</w:t>
            </w:r>
          </w:p>
          <w:p w:rsidR="00791680" w:rsidRPr="00791680" w:rsidRDefault="00791680" w:rsidP="00224D7F">
            <w:pPr>
              <w:ind w:left="720" w:hanging="720"/>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val="kk-KZ" w:eastAsia="ru-RU"/>
              </w:rPr>
              <w:t>Юридический а</w:t>
            </w:r>
            <w:proofErr w:type="spellStart"/>
            <w:r w:rsidRPr="00791680">
              <w:rPr>
                <w:rFonts w:ascii="Times New Roman" w:eastAsia="Times New Roman" w:hAnsi="Times New Roman" w:cs="Times New Roman"/>
                <w:sz w:val="24"/>
                <w:szCs w:val="24"/>
                <w:lang w:eastAsia="ru-RU"/>
              </w:rPr>
              <w:t>дрес</w:t>
            </w:r>
            <w:proofErr w:type="spellEnd"/>
            <w:r w:rsidRPr="00791680">
              <w:rPr>
                <w:rFonts w:ascii="Times New Roman" w:eastAsia="Times New Roman" w:hAnsi="Times New Roman" w:cs="Times New Roman"/>
                <w:sz w:val="24"/>
                <w:szCs w:val="24"/>
                <w:lang w:eastAsia="ru-RU"/>
              </w:rPr>
              <w:t>:</w:t>
            </w:r>
          </w:p>
          <w:p w:rsidR="00791680" w:rsidRPr="00791680" w:rsidRDefault="00791680" w:rsidP="00224D7F">
            <w:pPr>
              <w:jc w:val="both"/>
              <w:rPr>
                <w:rFonts w:ascii="Times New Roman" w:eastAsia="Times New Roman" w:hAnsi="Times New Roman" w:cs="Times New Roman"/>
                <w:sz w:val="24"/>
                <w:szCs w:val="24"/>
                <w:lang w:val="kk-KZ"/>
              </w:rPr>
            </w:pPr>
            <w:r w:rsidRPr="00791680">
              <w:rPr>
                <w:rFonts w:ascii="Times New Roman" w:eastAsia="Times New Roman" w:hAnsi="Times New Roman" w:cs="Times New Roman"/>
                <w:sz w:val="24"/>
                <w:szCs w:val="24"/>
              </w:rPr>
              <w:t xml:space="preserve">Фактический адрес </w:t>
            </w:r>
            <w:r w:rsidRPr="00791680">
              <w:rPr>
                <w:rFonts w:ascii="Times New Roman" w:eastAsia="Times New Roman" w:hAnsi="Times New Roman" w:cs="Times New Roman"/>
                <w:sz w:val="24"/>
                <w:szCs w:val="24"/>
                <w:lang w:eastAsia="ru-RU"/>
              </w:rPr>
              <w:t>(для направления корреспонденции)</w:t>
            </w:r>
            <w:r w:rsidRPr="00791680">
              <w:rPr>
                <w:rFonts w:ascii="Times New Roman" w:eastAsia="Times New Roman" w:hAnsi="Times New Roman" w:cs="Times New Roman"/>
                <w:sz w:val="24"/>
                <w:szCs w:val="24"/>
              </w:rPr>
              <w:t>:</w:t>
            </w:r>
          </w:p>
          <w:p w:rsidR="00791680" w:rsidRPr="00791680" w:rsidRDefault="00791680" w:rsidP="00224D7F">
            <w:pPr>
              <w:jc w:val="both"/>
              <w:rPr>
                <w:rFonts w:ascii="Times New Roman" w:eastAsia="Times New Roman" w:hAnsi="Times New Roman" w:cs="Times New Roman"/>
                <w:sz w:val="24"/>
                <w:szCs w:val="24"/>
                <w:lang w:val="kk-KZ"/>
              </w:rPr>
            </w:pPr>
            <w:r w:rsidRPr="00791680">
              <w:rPr>
                <w:rFonts w:ascii="Times New Roman" w:hAnsi="Times New Roman" w:cs="Times New Roman"/>
                <w:sz w:val="24"/>
                <w:szCs w:val="24"/>
              </w:rPr>
              <w:t>Электронный адрес (</w:t>
            </w:r>
            <w:r w:rsidRPr="00791680">
              <w:rPr>
                <w:rFonts w:ascii="Times New Roman" w:hAnsi="Times New Roman" w:cs="Times New Roman"/>
                <w:sz w:val="24"/>
                <w:szCs w:val="24"/>
                <w:lang w:val="en-US"/>
              </w:rPr>
              <w:t>E</w:t>
            </w:r>
            <w:r w:rsidRPr="00791680">
              <w:rPr>
                <w:rFonts w:ascii="Times New Roman" w:hAnsi="Times New Roman" w:cs="Times New Roman"/>
                <w:sz w:val="24"/>
                <w:szCs w:val="24"/>
              </w:rPr>
              <w:t>-</w:t>
            </w:r>
            <w:r w:rsidRPr="00791680">
              <w:rPr>
                <w:rFonts w:ascii="Times New Roman" w:hAnsi="Times New Roman" w:cs="Times New Roman"/>
                <w:sz w:val="24"/>
                <w:szCs w:val="24"/>
                <w:lang w:val="en-US"/>
              </w:rPr>
              <w:t>mail</w:t>
            </w:r>
            <w:r w:rsidRPr="00791680">
              <w:rPr>
                <w:rFonts w:ascii="Times New Roman" w:hAnsi="Times New Roman" w:cs="Times New Roman"/>
                <w:sz w:val="24"/>
                <w:szCs w:val="24"/>
              </w:rPr>
              <w:t>):</w:t>
            </w:r>
          </w:p>
          <w:p w:rsidR="00791680" w:rsidRPr="00791680" w:rsidRDefault="00791680" w:rsidP="00224D7F">
            <w:pPr>
              <w:ind w:left="720" w:hanging="720"/>
              <w:jc w:val="both"/>
              <w:rPr>
                <w:rFonts w:ascii="Times New Roman" w:eastAsia="Times New Roman" w:hAnsi="Times New Roman" w:cs="Times New Roman"/>
                <w:sz w:val="24"/>
                <w:szCs w:val="24"/>
                <w:lang w:val="kk-KZ" w:eastAsia="ru-RU"/>
              </w:rPr>
            </w:pPr>
            <w:r w:rsidRPr="00791680">
              <w:rPr>
                <w:rFonts w:ascii="Times New Roman" w:eastAsia="Times New Roman" w:hAnsi="Times New Roman" w:cs="Times New Roman"/>
                <w:sz w:val="24"/>
                <w:szCs w:val="24"/>
                <w:lang w:eastAsia="ru-RU"/>
              </w:rPr>
              <w:t>БИН</w:t>
            </w:r>
          </w:p>
          <w:p w:rsidR="00791680" w:rsidRPr="00791680" w:rsidRDefault="00791680" w:rsidP="00224D7F">
            <w:pPr>
              <w:ind w:left="720" w:hanging="720"/>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eastAsia="ru-RU"/>
              </w:rPr>
              <w:t>Банковские реквизиты:</w:t>
            </w:r>
          </w:p>
          <w:p w:rsidR="00791680" w:rsidRPr="00791680" w:rsidRDefault="00791680" w:rsidP="00224D7F">
            <w:pPr>
              <w:ind w:left="720" w:hanging="720"/>
              <w:jc w:val="both"/>
              <w:rPr>
                <w:rFonts w:ascii="Times New Roman" w:eastAsia="Times New Roman" w:hAnsi="Times New Roman" w:cs="Times New Roman"/>
                <w:sz w:val="24"/>
                <w:szCs w:val="24"/>
                <w:lang w:eastAsia="ru-RU"/>
              </w:rPr>
            </w:pPr>
            <w:r w:rsidRPr="00791680">
              <w:rPr>
                <w:rFonts w:ascii="Times New Roman" w:eastAsia="Times New Roman" w:hAnsi="Times New Roman" w:cs="Times New Roman"/>
                <w:sz w:val="24"/>
                <w:szCs w:val="24"/>
                <w:lang w:val="en-US" w:eastAsia="ru-RU"/>
              </w:rPr>
              <w:t>Swift</w:t>
            </w:r>
            <w:r w:rsidRPr="00791680">
              <w:rPr>
                <w:rFonts w:ascii="Times New Roman" w:eastAsia="Times New Roman" w:hAnsi="Times New Roman" w:cs="Times New Roman"/>
                <w:sz w:val="24"/>
                <w:szCs w:val="24"/>
                <w:lang w:eastAsia="ru-RU"/>
              </w:rPr>
              <w:t xml:space="preserve"> (БИК)</w:t>
            </w:r>
          </w:p>
          <w:p w:rsidR="00791680" w:rsidRPr="00791680" w:rsidRDefault="00791680" w:rsidP="00224D7F">
            <w:pPr>
              <w:ind w:left="720" w:hanging="720"/>
              <w:jc w:val="both"/>
              <w:rPr>
                <w:rFonts w:ascii="Times New Roman" w:eastAsia="Times New Roman" w:hAnsi="Times New Roman" w:cs="Times New Roman"/>
                <w:sz w:val="24"/>
                <w:szCs w:val="24"/>
                <w:lang w:eastAsia="ru-RU"/>
              </w:rPr>
            </w:pPr>
            <w:proofErr w:type="gramStart"/>
            <w:r w:rsidRPr="00791680">
              <w:rPr>
                <w:rFonts w:ascii="Times New Roman" w:eastAsia="Times New Roman" w:hAnsi="Times New Roman" w:cs="Times New Roman"/>
                <w:sz w:val="24"/>
                <w:szCs w:val="24"/>
                <w:lang w:eastAsia="ru-RU"/>
              </w:rPr>
              <w:t>Р</w:t>
            </w:r>
            <w:proofErr w:type="gramEnd"/>
            <w:r w:rsidRPr="00791680">
              <w:rPr>
                <w:rFonts w:ascii="Times New Roman" w:eastAsia="Times New Roman" w:hAnsi="Times New Roman" w:cs="Times New Roman"/>
                <w:sz w:val="24"/>
                <w:szCs w:val="24"/>
                <w:lang w:eastAsia="ru-RU"/>
              </w:rPr>
              <w:t>/С:</w:t>
            </w:r>
          </w:p>
          <w:p w:rsidR="00791680" w:rsidRPr="00224D7F" w:rsidRDefault="00791680" w:rsidP="00224D7F">
            <w:pPr>
              <w:ind w:left="720" w:hanging="720"/>
              <w:jc w:val="both"/>
              <w:rPr>
                <w:rFonts w:ascii="Times New Roman" w:eastAsia="Times New Roman" w:hAnsi="Times New Roman" w:cs="Times New Roman"/>
                <w:sz w:val="24"/>
                <w:szCs w:val="24"/>
                <w:lang w:eastAsia="ru-RU"/>
              </w:rPr>
            </w:pPr>
            <w:r w:rsidRPr="00224D7F">
              <w:rPr>
                <w:rFonts w:ascii="Times New Roman" w:eastAsia="Times New Roman" w:hAnsi="Times New Roman" w:cs="Times New Roman"/>
                <w:sz w:val="24"/>
                <w:szCs w:val="24"/>
                <w:lang w:eastAsia="ru-RU"/>
              </w:rPr>
              <w:t>Телефон:</w:t>
            </w:r>
          </w:p>
          <w:p w:rsidR="00791680" w:rsidRPr="00224D7F" w:rsidRDefault="00791680" w:rsidP="00224D7F">
            <w:pPr>
              <w:jc w:val="both"/>
              <w:rPr>
                <w:rFonts w:ascii="Times New Roman" w:eastAsia="Times New Roman" w:hAnsi="Times New Roman" w:cs="Times New Roman"/>
                <w:i/>
                <w:sz w:val="2"/>
                <w:szCs w:val="24"/>
                <w:lang w:val="kk-KZ" w:eastAsia="ru-RU"/>
              </w:rPr>
            </w:pPr>
          </w:p>
          <w:p w:rsidR="00791680" w:rsidRPr="00224D7F" w:rsidRDefault="00791680" w:rsidP="00224D7F">
            <w:pPr>
              <w:ind w:left="52"/>
              <w:rPr>
                <w:rFonts w:ascii="Times New Roman" w:eastAsia="Times New Roman" w:hAnsi="Times New Roman" w:cs="Times New Roman"/>
                <w:sz w:val="24"/>
                <w:szCs w:val="24"/>
                <w:lang w:val="kk-KZ" w:eastAsia="ru-RU"/>
              </w:rPr>
            </w:pPr>
            <w:r w:rsidRPr="00224D7F">
              <w:rPr>
                <w:rFonts w:ascii="Times New Roman" w:eastAsia="Times New Roman" w:hAnsi="Times New Roman" w:cs="Times New Roman"/>
                <w:sz w:val="24"/>
                <w:szCs w:val="24"/>
                <w:lang w:eastAsia="ru-RU"/>
              </w:rPr>
              <w:tab/>
              <w:t>«</w:t>
            </w:r>
            <w:r w:rsidRPr="00224D7F">
              <w:rPr>
                <w:rFonts w:ascii="Times New Roman" w:eastAsia="Times New Roman" w:hAnsi="Times New Roman" w:cs="Times New Roman"/>
                <w:i/>
                <w:sz w:val="24"/>
                <w:szCs w:val="24"/>
                <w:lang w:eastAsia="ru-RU"/>
              </w:rPr>
              <w:t>Заявитель</w:t>
            </w:r>
            <w:r w:rsidRPr="00224D7F">
              <w:rPr>
                <w:rFonts w:ascii="Times New Roman" w:eastAsia="Times New Roman" w:hAnsi="Times New Roman" w:cs="Times New Roman"/>
                <w:sz w:val="24"/>
                <w:szCs w:val="24"/>
                <w:lang w:eastAsia="ru-RU"/>
              </w:rPr>
              <w:t>»</w:t>
            </w:r>
          </w:p>
          <w:p w:rsidR="00791680" w:rsidRPr="00224D7F" w:rsidRDefault="00791680" w:rsidP="00224D7F">
            <w:pPr>
              <w:jc w:val="both"/>
              <w:rPr>
                <w:rFonts w:ascii="Times New Roman" w:eastAsia="Times New Roman" w:hAnsi="Times New Roman" w:cs="Times New Roman"/>
                <w:b/>
                <w:sz w:val="24"/>
                <w:szCs w:val="24"/>
                <w:lang w:val="kk-KZ" w:eastAsia="ru-RU"/>
              </w:rPr>
            </w:pPr>
            <w:r w:rsidRPr="00224D7F">
              <w:rPr>
                <w:rFonts w:ascii="Times New Roman" w:eastAsia="Times New Roman" w:hAnsi="Times New Roman" w:cs="Times New Roman"/>
                <w:b/>
                <w:sz w:val="24"/>
                <w:szCs w:val="24"/>
                <w:lang w:eastAsia="ru-RU"/>
              </w:rPr>
              <w:t xml:space="preserve">Должность уполномоченного лица  </w:t>
            </w:r>
          </w:p>
          <w:p w:rsidR="00791680" w:rsidRPr="00224D7F" w:rsidRDefault="00791680" w:rsidP="00224D7F">
            <w:pPr>
              <w:jc w:val="both"/>
              <w:rPr>
                <w:rFonts w:ascii="Times New Roman" w:eastAsia="Times New Roman" w:hAnsi="Times New Roman" w:cs="Times New Roman"/>
                <w:sz w:val="24"/>
                <w:szCs w:val="24"/>
                <w:lang w:val="kk-KZ" w:eastAsia="ru-RU"/>
              </w:rPr>
            </w:pPr>
            <w:r w:rsidRPr="00224D7F">
              <w:rPr>
                <w:rFonts w:ascii="Times New Roman" w:eastAsia="Times New Roman" w:hAnsi="Times New Roman" w:cs="Times New Roman"/>
                <w:sz w:val="24"/>
                <w:szCs w:val="24"/>
                <w:lang w:val="kk-KZ" w:eastAsia="ru-RU"/>
              </w:rPr>
              <w:t xml:space="preserve"> </w:t>
            </w:r>
          </w:p>
          <w:p w:rsidR="00791680" w:rsidRPr="00224D7F" w:rsidRDefault="00791680" w:rsidP="00224D7F">
            <w:pPr>
              <w:jc w:val="both"/>
              <w:rPr>
                <w:rFonts w:ascii="Times New Roman" w:eastAsia="Times New Roman" w:hAnsi="Times New Roman" w:cs="Times New Roman"/>
                <w:sz w:val="24"/>
                <w:szCs w:val="24"/>
                <w:lang w:eastAsia="ru-RU"/>
              </w:rPr>
            </w:pPr>
            <w:r w:rsidRPr="00224D7F">
              <w:rPr>
                <w:rFonts w:ascii="Times New Roman" w:eastAsia="Times New Roman" w:hAnsi="Times New Roman" w:cs="Times New Roman"/>
                <w:sz w:val="24"/>
                <w:szCs w:val="24"/>
                <w:lang w:eastAsia="ru-RU"/>
              </w:rPr>
              <w:t xml:space="preserve">______________________ </w:t>
            </w:r>
            <w:r w:rsidRPr="00224D7F">
              <w:rPr>
                <w:rFonts w:ascii="Times New Roman" w:eastAsia="Times New Roman" w:hAnsi="Times New Roman" w:cs="Times New Roman"/>
                <w:b/>
                <w:sz w:val="24"/>
                <w:szCs w:val="24"/>
                <w:lang w:eastAsia="ru-RU"/>
              </w:rPr>
              <w:t xml:space="preserve">И. Фамилия                                                                      </w:t>
            </w:r>
          </w:p>
          <w:p w:rsidR="00791680" w:rsidRPr="00224D7F" w:rsidRDefault="00791680" w:rsidP="00224D7F">
            <w:pPr>
              <w:rPr>
                <w:rFonts w:ascii="Times New Roman" w:eastAsia="Times New Roman" w:hAnsi="Times New Roman" w:cs="Times New Roman"/>
                <w:sz w:val="24"/>
                <w:szCs w:val="24"/>
                <w:lang w:eastAsia="ru-RU"/>
              </w:rPr>
            </w:pPr>
            <w:r w:rsidRPr="00224D7F">
              <w:rPr>
                <w:rFonts w:ascii="Times New Roman" w:eastAsia="Times New Roman" w:hAnsi="Times New Roman" w:cs="Times New Roman"/>
                <w:sz w:val="24"/>
                <w:szCs w:val="24"/>
                <w:lang w:eastAsia="ru-RU"/>
              </w:rPr>
              <w:t xml:space="preserve">                </w:t>
            </w:r>
            <w:r w:rsidRPr="00224D7F">
              <w:rPr>
                <w:rFonts w:ascii="Times New Roman" w:eastAsia="Times New Roman" w:hAnsi="Times New Roman" w:cs="Times New Roman"/>
                <w:i/>
                <w:sz w:val="24"/>
                <w:szCs w:val="24"/>
                <w:lang w:eastAsia="ru-RU"/>
              </w:rPr>
              <w:t>подпись</w:t>
            </w:r>
          </w:p>
          <w:p w:rsidR="00830E8B" w:rsidRPr="00E72CB7" w:rsidRDefault="00791680" w:rsidP="00224D7F">
            <w:pPr>
              <w:jc w:val="both"/>
              <w:rPr>
                <w:rFonts w:ascii="Times New Roman" w:eastAsia="Times New Roman" w:hAnsi="Times New Roman" w:cs="Times New Roman"/>
                <w:b/>
                <w:sz w:val="24"/>
                <w:szCs w:val="24"/>
                <w:lang w:eastAsia="ru-RU"/>
              </w:rPr>
            </w:pPr>
            <w:r w:rsidRPr="00224D7F">
              <w:rPr>
                <w:rFonts w:ascii="Times New Roman" w:hAnsi="Times New Roman" w:cs="Times New Roman"/>
                <w:sz w:val="24"/>
                <w:szCs w:val="24"/>
              </w:rPr>
              <w:t>М.П. (при наличии)</w:t>
            </w:r>
          </w:p>
        </w:tc>
      </w:tr>
    </w:tbl>
    <w:p w:rsidR="00AA0A42" w:rsidRPr="00434371" w:rsidRDefault="00AA0A42" w:rsidP="006C0776">
      <w:pPr>
        <w:spacing w:after="0" w:line="240" w:lineRule="auto"/>
        <w:jc w:val="both"/>
        <w:rPr>
          <w:rFonts w:ascii="Times New Roman" w:eastAsia="Times New Roman" w:hAnsi="Times New Roman" w:cs="Times New Roman"/>
          <w:b/>
          <w:sz w:val="20"/>
          <w:szCs w:val="20"/>
          <w:lang w:eastAsia="ru-RU"/>
        </w:rPr>
      </w:pPr>
    </w:p>
    <w:p w:rsidR="009460A1" w:rsidRDefault="009460A1" w:rsidP="006C0776">
      <w:pPr>
        <w:spacing w:after="0" w:line="240" w:lineRule="auto"/>
        <w:jc w:val="both"/>
        <w:rPr>
          <w:rFonts w:ascii="Times New Roman" w:eastAsia="Times New Roman" w:hAnsi="Times New Roman" w:cs="Times New Roman"/>
          <w:b/>
          <w:sz w:val="20"/>
          <w:szCs w:val="20"/>
          <w:lang w:val="kk-KZ" w:eastAsia="ru-RU"/>
        </w:rPr>
      </w:pPr>
    </w:p>
    <w:p w:rsidR="00EB58D9" w:rsidRDefault="00EB58D9" w:rsidP="006C0776">
      <w:pPr>
        <w:spacing w:after="0" w:line="240" w:lineRule="auto"/>
        <w:jc w:val="both"/>
        <w:rPr>
          <w:rFonts w:ascii="Times New Roman" w:eastAsia="Times New Roman" w:hAnsi="Times New Roman" w:cs="Times New Roman"/>
          <w:b/>
          <w:sz w:val="20"/>
          <w:szCs w:val="20"/>
          <w:lang w:val="kk-KZ" w:eastAsia="ru-RU"/>
        </w:rPr>
      </w:pPr>
    </w:p>
    <w:p w:rsidR="00EB58D9" w:rsidRDefault="00EB58D9" w:rsidP="006C0776">
      <w:pPr>
        <w:spacing w:after="0" w:line="240" w:lineRule="auto"/>
        <w:jc w:val="both"/>
        <w:rPr>
          <w:rFonts w:ascii="Times New Roman" w:eastAsia="Times New Roman" w:hAnsi="Times New Roman" w:cs="Times New Roman"/>
          <w:b/>
          <w:sz w:val="20"/>
          <w:szCs w:val="20"/>
          <w:lang w:val="kk-KZ" w:eastAsia="ru-RU"/>
        </w:rPr>
      </w:pPr>
    </w:p>
    <w:p w:rsidR="00EB58D9" w:rsidRDefault="00EB58D9" w:rsidP="006C0776">
      <w:pPr>
        <w:spacing w:after="0" w:line="240" w:lineRule="auto"/>
        <w:jc w:val="both"/>
        <w:rPr>
          <w:rFonts w:ascii="Times New Roman" w:eastAsia="Times New Roman" w:hAnsi="Times New Roman" w:cs="Times New Roman"/>
          <w:b/>
          <w:sz w:val="20"/>
          <w:szCs w:val="20"/>
          <w:lang w:val="kk-KZ" w:eastAsia="ru-RU"/>
        </w:rPr>
      </w:pPr>
    </w:p>
    <w:p w:rsidR="00EB58D9" w:rsidRDefault="00EB58D9" w:rsidP="006C0776">
      <w:pPr>
        <w:spacing w:after="0" w:line="240" w:lineRule="auto"/>
        <w:jc w:val="both"/>
        <w:rPr>
          <w:rFonts w:ascii="Times New Roman" w:eastAsia="Times New Roman" w:hAnsi="Times New Roman" w:cs="Times New Roman"/>
          <w:b/>
          <w:sz w:val="20"/>
          <w:szCs w:val="20"/>
          <w:lang w:val="kk-KZ" w:eastAsia="ru-RU"/>
        </w:rPr>
      </w:pPr>
    </w:p>
    <w:p w:rsidR="00EB58D9" w:rsidRDefault="00EB58D9" w:rsidP="006C0776">
      <w:pPr>
        <w:spacing w:after="0" w:line="240" w:lineRule="auto"/>
        <w:jc w:val="both"/>
        <w:rPr>
          <w:rFonts w:ascii="Times New Roman" w:eastAsia="Times New Roman" w:hAnsi="Times New Roman" w:cs="Times New Roman"/>
          <w:b/>
          <w:sz w:val="20"/>
          <w:szCs w:val="20"/>
          <w:lang w:val="kk-KZ" w:eastAsia="ru-RU"/>
        </w:rPr>
      </w:pPr>
    </w:p>
    <w:p w:rsidR="009059B7" w:rsidRDefault="009059B7" w:rsidP="006C0776">
      <w:pPr>
        <w:spacing w:after="0" w:line="240" w:lineRule="auto"/>
        <w:jc w:val="both"/>
        <w:rPr>
          <w:rFonts w:ascii="Times New Roman" w:eastAsia="Times New Roman" w:hAnsi="Times New Roman" w:cs="Times New Roman"/>
          <w:b/>
          <w:sz w:val="20"/>
          <w:szCs w:val="20"/>
          <w:lang w:val="kk-KZ" w:eastAsia="ru-RU"/>
        </w:rPr>
      </w:pPr>
    </w:p>
    <w:p w:rsidR="00BE030E" w:rsidRDefault="00BE030E"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837C43" w:rsidRDefault="00837C43" w:rsidP="006C0776">
      <w:pPr>
        <w:spacing w:after="0" w:line="240" w:lineRule="auto"/>
        <w:jc w:val="both"/>
        <w:rPr>
          <w:rFonts w:ascii="Times New Roman" w:eastAsia="Times New Roman" w:hAnsi="Times New Roman" w:cs="Times New Roman"/>
          <w:b/>
          <w:sz w:val="20"/>
          <w:szCs w:val="20"/>
          <w:lang w:val="kk-KZ" w:eastAsia="ru-RU"/>
        </w:rPr>
      </w:pPr>
    </w:p>
    <w:p w:rsidR="00BE030E" w:rsidRDefault="00BE030E" w:rsidP="006C0776">
      <w:pPr>
        <w:spacing w:after="0" w:line="240" w:lineRule="auto"/>
        <w:jc w:val="both"/>
        <w:rPr>
          <w:rFonts w:ascii="Times New Roman" w:eastAsia="Times New Roman" w:hAnsi="Times New Roman" w:cs="Times New Roman"/>
          <w:b/>
          <w:sz w:val="20"/>
          <w:szCs w:val="20"/>
          <w:lang w:val="kk-KZ" w:eastAsia="ru-RU"/>
        </w:rPr>
      </w:pPr>
    </w:p>
    <w:p w:rsidR="00BE030E" w:rsidRDefault="00BE030E" w:rsidP="006C0776">
      <w:pPr>
        <w:spacing w:after="0" w:line="240" w:lineRule="auto"/>
        <w:jc w:val="both"/>
        <w:rPr>
          <w:rFonts w:ascii="Times New Roman" w:eastAsia="Times New Roman" w:hAnsi="Times New Roman" w:cs="Times New Roman"/>
          <w:b/>
          <w:sz w:val="20"/>
          <w:szCs w:val="20"/>
          <w:lang w:val="kk-KZ" w:eastAsia="ru-RU"/>
        </w:rPr>
      </w:pPr>
    </w:p>
    <w:tbl>
      <w:tblPr>
        <w:tblStyle w:val="a7"/>
        <w:tblW w:w="1020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
        <w:gridCol w:w="4819"/>
      </w:tblGrid>
      <w:tr w:rsidR="00F42D93" w:rsidRPr="00BF2D3A" w:rsidTr="00791680">
        <w:tc>
          <w:tcPr>
            <w:tcW w:w="4820" w:type="dxa"/>
            <w:hideMark/>
          </w:tcPr>
          <w:p w:rsidR="00F42D93" w:rsidRPr="00BF2D3A" w:rsidRDefault="00224D7F" w:rsidP="00224D7F">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И</w:t>
            </w:r>
            <w:r w:rsidRPr="00224D7F">
              <w:rPr>
                <w:rFonts w:ascii="Times New Roman" w:eastAsia="Times New Roman" w:hAnsi="Times New Roman" w:cs="Times New Roman"/>
                <w:sz w:val="24"/>
                <w:szCs w:val="24"/>
                <w:lang w:val="kk-KZ" w:eastAsia="ru-RU"/>
              </w:rPr>
              <w:t>нвестициялық жобаларды және мемлекеттік - жекешелік әріптестік жобаларын іске асыру шеңберінде Қазақстан Республикасының заңнамасына сәйкес референттік ба</w:t>
            </w:r>
            <w:r>
              <w:rPr>
                <w:rFonts w:ascii="Times New Roman" w:eastAsia="Times New Roman" w:hAnsi="Times New Roman" w:cs="Times New Roman"/>
                <w:sz w:val="24"/>
                <w:szCs w:val="24"/>
                <w:lang w:val="kk-KZ" w:eastAsia="ru-RU"/>
              </w:rPr>
              <w:t xml:space="preserve">ға белгілеуді жүргізу жөніндегі </w:t>
            </w:r>
            <w:r w:rsidR="00F42D93" w:rsidRPr="00BF2D3A">
              <w:rPr>
                <w:rFonts w:ascii="Times New Roman" w:hAnsi="Times New Roman" w:cs="Times New Roman"/>
                <w:sz w:val="24"/>
                <w:szCs w:val="24"/>
                <w:lang w:val="kk-KZ"/>
              </w:rPr>
              <w:t>«___» ____________ 20__ ж. №_____ шартына қосымша</w:t>
            </w:r>
          </w:p>
        </w:tc>
        <w:tc>
          <w:tcPr>
            <w:tcW w:w="567" w:type="dxa"/>
          </w:tcPr>
          <w:p w:rsidR="00F42D93" w:rsidRPr="00BF2D3A" w:rsidRDefault="00F42D93" w:rsidP="00791680">
            <w:pPr>
              <w:rPr>
                <w:rFonts w:ascii="Times New Roman" w:hAnsi="Times New Roman" w:cs="Times New Roman"/>
                <w:sz w:val="24"/>
                <w:szCs w:val="24"/>
                <w:lang w:val="kk-KZ"/>
              </w:rPr>
            </w:pPr>
          </w:p>
        </w:tc>
        <w:tc>
          <w:tcPr>
            <w:tcW w:w="4819" w:type="dxa"/>
            <w:hideMark/>
          </w:tcPr>
          <w:p w:rsidR="00F42D93" w:rsidRPr="00BF2D3A" w:rsidRDefault="00F42D93" w:rsidP="00791680">
            <w:pPr>
              <w:jc w:val="both"/>
              <w:rPr>
                <w:rFonts w:ascii="Times New Roman" w:hAnsi="Times New Roman" w:cs="Times New Roman"/>
                <w:color w:val="000000"/>
                <w:sz w:val="24"/>
                <w:szCs w:val="24"/>
                <w:lang w:val="kk-KZ"/>
              </w:rPr>
            </w:pPr>
            <w:r w:rsidRPr="00BF2D3A">
              <w:rPr>
                <w:rFonts w:ascii="Times New Roman" w:hAnsi="Times New Roman" w:cs="Times New Roman"/>
                <w:sz w:val="24"/>
                <w:szCs w:val="24"/>
              </w:rPr>
              <w:t xml:space="preserve">Приложение к </w:t>
            </w:r>
            <w:r w:rsidR="00224D7F" w:rsidRPr="00224D7F">
              <w:rPr>
                <w:rFonts w:ascii="Times New Roman" w:hAnsi="Times New Roman" w:cs="Times New Roman"/>
                <w:sz w:val="24"/>
                <w:szCs w:val="24"/>
              </w:rPr>
              <w:t>Договор</w:t>
            </w:r>
            <w:r w:rsidR="00224D7F">
              <w:rPr>
                <w:rFonts w:ascii="Times New Roman" w:hAnsi="Times New Roman" w:cs="Times New Roman"/>
                <w:sz w:val="24"/>
                <w:szCs w:val="24"/>
                <w:lang w:val="kk-KZ"/>
              </w:rPr>
              <w:t>у</w:t>
            </w:r>
            <w:r w:rsidR="00224D7F" w:rsidRPr="00224D7F">
              <w:rPr>
                <w:rFonts w:ascii="Times New Roman" w:hAnsi="Times New Roman" w:cs="Times New Roman"/>
                <w:sz w:val="24"/>
                <w:szCs w:val="24"/>
              </w:rPr>
              <w:t xml:space="preserve"> </w:t>
            </w:r>
            <w:r w:rsidR="00A722CD" w:rsidRPr="00A722CD">
              <w:rPr>
                <w:rFonts w:ascii="Times New Roman" w:hAnsi="Times New Roman" w:cs="Times New Roman"/>
                <w:sz w:val="24"/>
                <w:szCs w:val="24"/>
              </w:rPr>
              <w:t>на</w:t>
            </w:r>
            <w:r w:rsidR="00224D7F" w:rsidRPr="00A722CD">
              <w:rPr>
                <w:rFonts w:ascii="Times New Roman" w:hAnsi="Times New Roman" w:cs="Times New Roman"/>
                <w:sz w:val="24"/>
                <w:szCs w:val="24"/>
              </w:rPr>
              <w:t xml:space="preserve"> проведени</w:t>
            </w:r>
            <w:r w:rsidR="00A722CD" w:rsidRPr="00A722CD">
              <w:rPr>
                <w:rFonts w:ascii="Times New Roman" w:hAnsi="Times New Roman" w:cs="Times New Roman"/>
                <w:sz w:val="24"/>
                <w:szCs w:val="24"/>
              </w:rPr>
              <w:t>е</w:t>
            </w:r>
            <w:r w:rsidR="00224D7F" w:rsidRPr="00224D7F">
              <w:rPr>
                <w:rFonts w:ascii="Times New Roman" w:hAnsi="Times New Roman" w:cs="Times New Roman"/>
                <w:sz w:val="24"/>
                <w:szCs w:val="24"/>
              </w:rPr>
              <w:t xml:space="preserve"> </w:t>
            </w:r>
            <w:proofErr w:type="spellStart"/>
            <w:r w:rsidR="00224D7F" w:rsidRPr="00224D7F">
              <w:rPr>
                <w:rFonts w:ascii="Times New Roman" w:hAnsi="Times New Roman" w:cs="Times New Roman"/>
                <w:sz w:val="24"/>
                <w:szCs w:val="24"/>
              </w:rPr>
              <w:t>референтного</w:t>
            </w:r>
            <w:proofErr w:type="spellEnd"/>
            <w:r w:rsidR="00224D7F" w:rsidRPr="00224D7F">
              <w:rPr>
                <w:rFonts w:ascii="Times New Roman" w:hAnsi="Times New Roman" w:cs="Times New Roman"/>
                <w:sz w:val="24"/>
                <w:szCs w:val="24"/>
              </w:rPr>
              <w:t xml:space="preserve"> ценообразования в соответствии с законодательством Республики Казахстан в рамках реализации инвестиционных проектов и проектов государственно-частного партнерства</w:t>
            </w:r>
          </w:p>
          <w:p w:rsidR="00F42D93" w:rsidRPr="00BF2D3A" w:rsidRDefault="00F42D93" w:rsidP="00791680">
            <w:pPr>
              <w:jc w:val="both"/>
              <w:rPr>
                <w:rFonts w:ascii="Times New Roman" w:hAnsi="Times New Roman" w:cs="Times New Roman"/>
                <w:sz w:val="24"/>
                <w:szCs w:val="24"/>
              </w:rPr>
            </w:pPr>
            <w:r w:rsidRPr="00BF2D3A">
              <w:rPr>
                <w:rFonts w:ascii="Times New Roman" w:hAnsi="Times New Roman" w:cs="Times New Roman"/>
                <w:sz w:val="24"/>
                <w:szCs w:val="24"/>
              </w:rPr>
              <w:t>от «___» ___________ 20__ г. №_____</w:t>
            </w:r>
          </w:p>
        </w:tc>
      </w:tr>
    </w:tbl>
    <w:p w:rsidR="00F42D93" w:rsidRPr="00BF2D3A" w:rsidRDefault="00F42D93" w:rsidP="00F42D93">
      <w:pPr>
        <w:spacing w:after="0" w:line="240" w:lineRule="auto"/>
        <w:ind w:left="4962"/>
        <w:rPr>
          <w:rFonts w:ascii="Times New Roman" w:eastAsia="Times New Roman" w:hAnsi="Times New Roman" w:cs="Times New Roman"/>
          <w:sz w:val="24"/>
          <w:szCs w:val="24"/>
          <w:lang w:eastAsia="ru-RU"/>
        </w:rPr>
      </w:pPr>
    </w:p>
    <w:p w:rsidR="00F42D93" w:rsidRPr="00BF2D3A" w:rsidRDefault="00F42D93" w:rsidP="00F42D93">
      <w:pPr>
        <w:spacing w:after="0" w:line="240" w:lineRule="auto"/>
        <w:ind w:left="4962"/>
        <w:rPr>
          <w:rFonts w:ascii="Times New Roman" w:eastAsia="Times New Roman" w:hAnsi="Times New Roman" w:cs="Times New Roman"/>
          <w:sz w:val="24"/>
          <w:szCs w:val="24"/>
          <w:lang w:eastAsia="ru-RU"/>
        </w:rPr>
      </w:pPr>
    </w:p>
    <w:p w:rsidR="00F42D93" w:rsidRPr="00BF2D3A" w:rsidRDefault="00F42D93" w:rsidP="00F42D93">
      <w:pPr>
        <w:spacing w:after="0" w:line="240" w:lineRule="auto"/>
        <w:jc w:val="center"/>
        <w:rPr>
          <w:rFonts w:ascii="Times New Roman" w:eastAsia="Times New Roman" w:hAnsi="Times New Roman" w:cs="Times New Roman"/>
          <w:sz w:val="24"/>
          <w:szCs w:val="24"/>
          <w:lang w:eastAsia="ru-RU"/>
        </w:rPr>
      </w:pPr>
      <w:proofErr w:type="spellStart"/>
      <w:r w:rsidRPr="00BF2D3A">
        <w:rPr>
          <w:rFonts w:ascii="Times New Roman" w:eastAsia="Times New Roman" w:hAnsi="Times New Roman" w:cs="Times New Roman"/>
          <w:sz w:val="24"/>
          <w:szCs w:val="24"/>
          <w:lang w:eastAsia="ru-RU"/>
        </w:rPr>
        <w:t>Нысаны</w:t>
      </w:r>
      <w:proofErr w:type="spellEnd"/>
      <w:r w:rsidRPr="00BF2D3A">
        <w:rPr>
          <w:rFonts w:ascii="Times New Roman" w:eastAsia="Times New Roman" w:hAnsi="Times New Roman" w:cs="Times New Roman"/>
          <w:sz w:val="24"/>
          <w:szCs w:val="24"/>
          <w:lang w:eastAsia="ru-RU"/>
        </w:rPr>
        <w:t xml:space="preserve"> / Форма</w:t>
      </w:r>
    </w:p>
    <w:p w:rsidR="00F42D93" w:rsidRPr="00BF2D3A" w:rsidRDefault="00F42D93" w:rsidP="00F42D93">
      <w:pPr>
        <w:spacing w:after="0" w:line="240" w:lineRule="auto"/>
        <w:jc w:val="center"/>
        <w:rPr>
          <w:rFonts w:ascii="Times New Roman" w:eastAsia="Times New Roman" w:hAnsi="Times New Roman" w:cs="Times New Roman"/>
          <w:b/>
          <w:sz w:val="24"/>
          <w:szCs w:val="24"/>
          <w:lang w:val="kk-KZ" w:eastAsia="ru-RU"/>
        </w:rPr>
      </w:pPr>
      <w:r w:rsidRPr="00BF2D3A">
        <w:rPr>
          <w:rFonts w:ascii="Times New Roman" w:eastAsia="Times New Roman" w:hAnsi="Times New Roman" w:cs="Times New Roman"/>
          <w:b/>
          <w:sz w:val="24"/>
          <w:szCs w:val="24"/>
          <w:lang w:eastAsia="ru-RU"/>
        </w:rPr>
        <w:t>ТӨЛЕМ ӨТІНІМІ / ЗАЯВКА НА ПЛАТЕЖ №_____</w:t>
      </w:r>
    </w:p>
    <w:p w:rsidR="00F42D93" w:rsidRPr="00BF2D3A" w:rsidRDefault="00F42D93" w:rsidP="00F42D93">
      <w:pPr>
        <w:spacing w:after="0" w:line="240" w:lineRule="auto"/>
        <w:jc w:val="center"/>
        <w:rPr>
          <w:rFonts w:ascii="Times New Roman" w:eastAsia="Times New Roman" w:hAnsi="Times New Roman" w:cs="Times New Roman"/>
          <w:b/>
          <w:sz w:val="24"/>
          <w:szCs w:val="24"/>
          <w:lang w:eastAsia="ru-RU"/>
        </w:rPr>
      </w:pPr>
      <w:r w:rsidRPr="00BF2D3A">
        <w:rPr>
          <w:rFonts w:ascii="Times New Roman" w:eastAsia="Times New Roman" w:hAnsi="Times New Roman" w:cs="Times New Roman"/>
          <w:b/>
          <w:sz w:val="24"/>
          <w:szCs w:val="24"/>
          <w:lang w:eastAsia="ru-RU"/>
        </w:rPr>
        <w:t>по договору №____________________</w:t>
      </w:r>
      <w:r w:rsidRPr="00BF2D3A">
        <w:rPr>
          <w:b/>
        </w:rPr>
        <w:t xml:space="preserve"> </w:t>
      </w:r>
      <w:proofErr w:type="spellStart"/>
      <w:r w:rsidRPr="00BF2D3A">
        <w:rPr>
          <w:rFonts w:ascii="Times New Roman" w:eastAsia="Times New Roman" w:hAnsi="Times New Roman" w:cs="Times New Roman"/>
          <w:b/>
          <w:sz w:val="24"/>
          <w:szCs w:val="24"/>
          <w:lang w:eastAsia="ru-RU"/>
        </w:rPr>
        <w:t>шартқа</w:t>
      </w:r>
      <w:proofErr w:type="spellEnd"/>
    </w:p>
    <w:p w:rsidR="00F42D93" w:rsidRPr="00BF2D3A" w:rsidRDefault="00F42D93" w:rsidP="00F42D93">
      <w:pPr>
        <w:spacing w:after="0" w:line="240" w:lineRule="auto"/>
        <w:ind w:left="4962"/>
        <w:rPr>
          <w:rFonts w:ascii="Times New Roman" w:eastAsia="Times New Roman" w:hAnsi="Times New Roman" w:cs="Times New Roman"/>
          <w:sz w:val="24"/>
          <w:szCs w:val="24"/>
          <w:lang w:val="kk-KZ" w:eastAsia="ru-RU"/>
        </w:rPr>
      </w:pPr>
    </w:p>
    <w:tbl>
      <w:tblPr>
        <w:tblStyle w:val="a7"/>
        <w:tblW w:w="10064" w:type="dxa"/>
        <w:tblInd w:w="534" w:type="dxa"/>
        <w:tblLook w:val="04A0" w:firstRow="1" w:lastRow="0" w:firstColumn="1" w:lastColumn="0" w:noHBand="0" w:noVBand="1"/>
      </w:tblPr>
      <w:tblGrid>
        <w:gridCol w:w="568"/>
        <w:gridCol w:w="3118"/>
        <w:gridCol w:w="3402"/>
        <w:gridCol w:w="2976"/>
      </w:tblGrid>
      <w:tr w:rsidR="00F42D93" w:rsidRPr="00BF2D3A" w:rsidTr="00791680">
        <w:tc>
          <w:tcPr>
            <w:tcW w:w="568" w:type="dxa"/>
          </w:tcPr>
          <w:p w:rsidR="00F42D93" w:rsidRPr="00BF2D3A" w:rsidRDefault="00F42D93" w:rsidP="00791680">
            <w:pPr>
              <w:jc w:val="center"/>
              <w:rPr>
                <w:rFonts w:ascii="Times New Roman" w:eastAsia="Times New Roman" w:hAnsi="Times New Roman" w:cs="Times New Roman"/>
                <w:sz w:val="24"/>
                <w:szCs w:val="24"/>
                <w:lang w:eastAsia="ru-RU"/>
              </w:rPr>
            </w:pPr>
            <w:r w:rsidRPr="00BF2D3A">
              <w:rPr>
                <w:rFonts w:ascii="Times New Roman" w:eastAsia="Times New Roman" w:hAnsi="Times New Roman" w:cs="Times New Roman"/>
                <w:sz w:val="24"/>
                <w:szCs w:val="24"/>
                <w:lang w:eastAsia="ru-RU"/>
              </w:rPr>
              <w:t>№</w:t>
            </w:r>
          </w:p>
        </w:tc>
        <w:tc>
          <w:tcPr>
            <w:tcW w:w="3118" w:type="dxa"/>
          </w:tcPr>
          <w:p w:rsidR="00F42D93" w:rsidRPr="00BF2D3A" w:rsidRDefault="00F42D93" w:rsidP="00791680">
            <w:pPr>
              <w:jc w:val="center"/>
              <w:rPr>
                <w:rFonts w:ascii="Times New Roman" w:eastAsia="Times New Roman" w:hAnsi="Times New Roman" w:cs="Times New Roman"/>
                <w:b/>
                <w:sz w:val="24"/>
                <w:szCs w:val="24"/>
                <w:lang w:eastAsia="ru-RU"/>
              </w:rPr>
            </w:pPr>
            <w:r w:rsidRPr="00BF2D3A">
              <w:rPr>
                <w:rFonts w:ascii="Times New Roman" w:eastAsia="Times New Roman" w:hAnsi="Times New Roman" w:cs="Times New Roman"/>
                <w:b/>
                <w:sz w:val="24"/>
                <w:szCs w:val="24"/>
                <w:lang w:eastAsia="ru-RU"/>
              </w:rPr>
              <w:t>Наименование медицинского изделия</w:t>
            </w:r>
            <w:r w:rsidRPr="00BF2D3A">
              <w:rPr>
                <w:rFonts w:ascii="Times New Roman" w:eastAsia="Times New Roman" w:hAnsi="Times New Roman" w:cs="Times New Roman"/>
                <w:b/>
                <w:sz w:val="24"/>
                <w:szCs w:val="24"/>
                <w:lang w:val="kk-KZ" w:eastAsia="ru-RU"/>
              </w:rPr>
              <w:t xml:space="preserve"> </w:t>
            </w:r>
            <w:r w:rsidRPr="00BF2D3A">
              <w:rPr>
                <w:rFonts w:ascii="Times New Roman" w:eastAsia="Times New Roman" w:hAnsi="Times New Roman" w:cs="Times New Roman"/>
                <w:b/>
                <w:sz w:val="24"/>
                <w:szCs w:val="24"/>
                <w:lang w:eastAsia="ru-RU"/>
              </w:rPr>
              <w:t>/</w:t>
            </w:r>
            <w:r w:rsidRPr="00BF2D3A">
              <w:t xml:space="preserve"> </w:t>
            </w:r>
            <w:proofErr w:type="spellStart"/>
            <w:r w:rsidRPr="00BF2D3A">
              <w:rPr>
                <w:rFonts w:ascii="Times New Roman" w:eastAsia="Times New Roman" w:hAnsi="Times New Roman" w:cs="Times New Roman"/>
                <w:b/>
                <w:sz w:val="24"/>
                <w:szCs w:val="24"/>
                <w:lang w:eastAsia="ru-RU"/>
              </w:rPr>
              <w:t>Медициналы</w:t>
            </w:r>
            <w:proofErr w:type="spellEnd"/>
            <w:r w:rsidRPr="00BF2D3A">
              <w:rPr>
                <w:rFonts w:ascii="Times New Roman" w:eastAsia="Times New Roman" w:hAnsi="Times New Roman" w:cs="Times New Roman"/>
                <w:b/>
                <w:sz w:val="24"/>
                <w:szCs w:val="24"/>
                <w:lang w:val="kk-KZ" w:eastAsia="ru-RU"/>
              </w:rPr>
              <w:t>қ бұйымдардың</w:t>
            </w:r>
            <w:r w:rsidRPr="00BF2D3A">
              <w:rPr>
                <w:rFonts w:ascii="Times New Roman" w:eastAsia="Times New Roman" w:hAnsi="Times New Roman" w:cs="Times New Roman"/>
                <w:b/>
                <w:sz w:val="24"/>
                <w:szCs w:val="24"/>
                <w:lang w:eastAsia="ru-RU"/>
              </w:rPr>
              <w:t xml:space="preserve"> </w:t>
            </w:r>
            <w:proofErr w:type="spellStart"/>
            <w:r w:rsidRPr="00BF2D3A">
              <w:rPr>
                <w:rFonts w:ascii="Times New Roman" w:eastAsia="Times New Roman" w:hAnsi="Times New Roman" w:cs="Times New Roman"/>
                <w:b/>
                <w:sz w:val="24"/>
                <w:szCs w:val="24"/>
                <w:lang w:eastAsia="ru-RU"/>
              </w:rPr>
              <w:t>атауы</w:t>
            </w:r>
            <w:proofErr w:type="spellEnd"/>
          </w:p>
        </w:tc>
        <w:tc>
          <w:tcPr>
            <w:tcW w:w="3402" w:type="dxa"/>
          </w:tcPr>
          <w:p w:rsidR="00F42D93" w:rsidRPr="00BF2D3A" w:rsidRDefault="00224D7F" w:rsidP="00224D7F">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Производитель</w:t>
            </w:r>
            <w:r w:rsidR="00F42D93" w:rsidRPr="00BF2D3A">
              <w:rPr>
                <w:rFonts w:ascii="Times New Roman" w:eastAsia="Times New Roman" w:hAnsi="Times New Roman" w:cs="Times New Roman"/>
                <w:b/>
                <w:sz w:val="24"/>
                <w:szCs w:val="24"/>
                <w:lang w:eastAsia="ru-RU"/>
              </w:rPr>
              <w:t xml:space="preserve"> </w:t>
            </w:r>
            <w:r w:rsidR="00F42D93" w:rsidRPr="00BF2D3A">
              <w:rPr>
                <w:rFonts w:ascii="Times New Roman" w:eastAsia="Times New Roman" w:hAnsi="Times New Roman" w:cs="Times New Roman"/>
                <w:sz w:val="20"/>
                <w:szCs w:val="24"/>
                <w:lang w:val="kk-KZ" w:eastAsia="ru-RU"/>
              </w:rPr>
              <w:t xml:space="preserve">/ </w:t>
            </w:r>
            <w:r>
              <w:rPr>
                <w:rFonts w:ascii="Times New Roman" w:eastAsia="Times New Roman" w:hAnsi="Times New Roman" w:cs="Times New Roman"/>
                <w:b/>
                <w:sz w:val="24"/>
                <w:szCs w:val="24"/>
                <w:lang w:val="kk-KZ" w:eastAsia="ru-RU"/>
              </w:rPr>
              <w:t>Өндіруші</w:t>
            </w:r>
          </w:p>
        </w:tc>
        <w:tc>
          <w:tcPr>
            <w:tcW w:w="2976" w:type="dxa"/>
          </w:tcPr>
          <w:p w:rsidR="00F42D93" w:rsidRPr="00BF2D3A" w:rsidRDefault="00F42D93" w:rsidP="00791680">
            <w:pPr>
              <w:jc w:val="center"/>
              <w:rPr>
                <w:rFonts w:ascii="Times New Roman" w:eastAsia="Times New Roman" w:hAnsi="Times New Roman" w:cs="Times New Roman"/>
                <w:b/>
                <w:sz w:val="24"/>
                <w:szCs w:val="24"/>
                <w:lang w:val="kk-KZ" w:eastAsia="ru-RU"/>
              </w:rPr>
            </w:pPr>
            <w:r w:rsidRPr="00BF2D3A">
              <w:rPr>
                <w:rFonts w:ascii="Times New Roman" w:eastAsia="Times New Roman" w:hAnsi="Times New Roman" w:cs="Times New Roman"/>
                <w:b/>
                <w:sz w:val="24"/>
                <w:szCs w:val="24"/>
                <w:lang w:eastAsia="ru-RU"/>
              </w:rPr>
              <w:t>Стоимость услуги с учетом НДС в тенге</w:t>
            </w:r>
            <w:proofErr w:type="gramStart"/>
            <w:r w:rsidRPr="00BF2D3A">
              <w:rPr>
                <w:rFonts w:ascii="Times New Roman" w:eastAsia="Times New Roman" w:hAnsi="Times New Roman" w:cs="Times New Roman"/>
                <w:b/>
                <w:sz w:val="24"/>
                <w:szCs w:val="24"/>
                <w:lang w:val="kk-KZ" w:eastAsia="ru-RU"/>
              </w:rPr>
              <w:t xml:space="preserve"> / ҚҚС</w:t>
            </w:r>
            <w:proofErr w:type="gramEnd"/>
            <w:r w:rsidRPr="00BF2D3A">
              <w:rPr>
                <w:rFonts w:ascii="Times New Roman" w:eastAsia="Times New Roman" w:hAnsi="Times New Roman" w:cs="Times New Roman"/>
                <w:b/>
                <w:sz w:val="24"/>
                <w:szCs w:val="24"/>
                <w:lang w:val="kk-KZ" w:eastAsia="ru-RU"/>
              </w:rPr>
              <w:t xml:space="preserve"> есептегенде теңгемен бағасы</w:t>
            </w:r>
          </w:p>
        </w:tc>
      </w:tr>
      <w:tr w:rsidR="00F42D93" w:rsidRPr="00BF2D3A" w:rsidTr="00791680">
        <w:tc>
          <w:tcPr>
            <w:tcW w:w="568" w:type="dxa"/>
          </w:tcPr>
          <w:p w:rsidR="00F42D93" w:rsidRPr="00BF2D3A" w:rsidRDefault="00F42D93" w:rsidP="00791680">
            <w:pPr>
              <w:jc w:val="center"/>
              <w:rPr>
                <w:rFonts w:ascii="Times New Roman" w:eastAsia="Times New Roman" w:hAnsi="Times New Roman" w:cs="Times New Roman"/>
                <w:sz w:val="24"/>
                <w:szCs w:val="24"/>
                <w:lang w:val="kk-KZ" w:eastAsia="ru-RU"/>
              </w:rPr>
            </w:pPr>
          </w:p>
        </w:tc>
        <w:tc>
          <w:tcPr>
            <w:tcW w:w="9496" w:type="dxa"/>
            <w:gridSpan w:val="3"/>
          </w:tcPr>
          <w:p w:rsidR="00F42D93" w:rsidRPr="00BF2D3A" w:rsidRDefault="00F42D93" w:rsidP="00791680">
            <w:pPr>
              <w:rPr>
                <w:rFonts w:ascii="Times New Roman" w:eastAsia="Times New Roman" w:hAnsi="Times New Roman" w:cs="Times New Roman"/>
                <w:sz w:val="24"/>
                <w:szCs w:val="24"/>
                <w:lang w:val="kk-KZ" w:eastAsia="ru-RU"/>
              </w:rPr>
            </w:pPr>
            <w:r w:rsidRPr="00BF2D3A">
              <w:rPr>
                <w:rFonts w:ascii="Times New Roman" w:eastAsia="Times New Roman" w:hAnsi="Times New Roman" w:cs="Times New Roman"/>
                <w:b/>
                <w:sz w:val="24"/>
                <w:szCs w:val="24"/>
                <w:lang w:eastAsia="ru-RU"/>
              </w:rPr>
              <w:t>Изделие медицинского назначения</w:t>
            </w:r>
            <w:r w:rsidRPr="00BF2D3A">
              <w:rPr>
                <w:rFonts w:ascii="Times New Roman" w:eastAsia="Times New Roman" w:hAnsi="Times New Roman" w:cs="Times New Roman"/>
                <w:sz w:val="20"/>
                <w:szCs w:val="24"/>
                <w:lang w:eastAsia="ru-RU"/>
              </w:rPr>
              <w:t xml:space="preserve"> (за одну единицу измерения медицинского изделия)</w:t>
            </w:r>
            <w:r w:rsidRPr="00BF2D3A">
              <w:rPr>
                <w:rFonts w:ascii="Times New Roman" w:eastAsia="Times New Roman" w:hAnsi="Times New Roman" w:cs="Times New Roman"/>
                <w:sz w:val="20"/>
                <w:szCs w:val="24"/>
                <w:lang w:val="kk-KZ" w:eastAsia="ru-RU"/>
              </w:rPr>
              <w:t xml:space="preserve"> / </w:t>
            </w:r>
            <w:r w:rsidRPr="00BF2D3A">
              <w:rPr>
                <w:rFonts w:ascii="Times New Roman" w:eastAsia="Times New Roman" w:hAnsi="Times New Roman" w:cs="Times New Roman"/>
                <w:sz w:val="24"/>
                <w:szCs w:val="24"/>
                <w:lang w:val="kk-KZ" w:eastAsia="ru-RU"/>
              </w:rPr>
              <w:t xml:space="preserve">Медициналық мақсаттағы бұйым </w:t>
            </w:r>
            <w:r w:rsidRPr="00BF2D3A">
              <w:rPr>
                <w:rFonts w:ascii="Times New Roman" w:eastAsia="Times New Roman" w:hAnsi="Times New Roman" w:cs="Times New Roman"/>
                <w:sz w:val="20"/>
                <w:szCs w:val="24"/>
                <w:lang w:val="kk-KZ" w:eastAsia="ru-RU"/>
              </w:rPr>
              <w:t>(медициналық бұйымның бі</w:t>
            </w:r>
            <w:proofErr w:type="gramStart"/>
            <w:r w:rsidRPr="00BF2D3A">
              <w:rPr>
                <w:rFonts w:ascii="Times New Roman" w:eastAsia="Times New Roman" w:hAnsi="Times New Roman" w:cs="Times New Roman"/>
                <w:sz w:val="20"/>
                <w:szCs w:val="24"/>
                <w:lang w:val="kk-KZ" w:eastAsia="ru-RU"/>
              </w:rPr>
              <w:t>р</w:t>
            </w:r>
            <w:proofErr w:type="gramEnd"/>
            <w:r w:rsidRPr="00BF2D3A">
              <w:rPr>
                <w:rFonts w:ascii="Times New Roman" w:eastAsia="Times New Roman" w:hAnsi="Times New Roman" w:cs="Times New Roman"/>
                <w:sz w:val="20"/>
                <w:szCs w:val="24"/>
                <w:lang w:val="kk-KZ" w:eastAsia="ru-RU"/>
              </w:rPr>
              <w:t xml:space="preserve"> өлшем бірлігі үшін)</w:t>
            </w:r>
          </w:p>
        </w:tc>
      </w:tr>
      <w:tr w:rsidR="00F42D93" w:rsidRPr="00BF2D3A" w:rsidTr="00791680">
        <w:tc>
          <w:tcPr>
            <w:tcW w:w="568" w:type="dxa"/>
          </w:tcPr>
          <w:p w:rsidR="00F42D93" w:rsidRPr="00BF2D3A" w:rsidRDefault="00F42D93" w:rsidP="00791680">
            <w:pPr>
              <w:jc w:val="center"/>
              <w:rPr>
                <w:rFonts w:ascii="Times New Roman" w:eastAsia="Times New Roman" w:hAnsi="Times New Roman" w:cs="Times New Roman"/>
                <w:sz w:val="24"/>
                <w:szCs w:val="24"/>
                <w:lang w:val="kk-KZ" w:eastAsia="ru-RU"/>
              </w:rPr>
            </w:pPr>
            <w:r w:rsidRPr="00BF2D3A">
              <w:rPr>
                <w:rFonts w:ascii="Times New Roman" w:eastAsia="Times New Roman" w:hAnsi="Times New Roman" w:cs="Times New Roman"/>
                <w:sz w:val="24"/>
                <w:szCs w:val="24"/>
                <w:lang w:val="kk-KZ" w:eastAsia="ru-RU"/>
              </w:rPr>
              <w:t>1</w:t>
            </w:r>
          </w:p>
        </w:tc>
        <w:tc>
          <w:tcPr>
            <w:tcW w:w="3118" w:type="dxa"/>
          </w:tcPr>
          <w:p w:rsidR="00F42D93" w:rsidRPr="00BF2D3A" w:rsidRDefault="00F42D93" w:rsidP="00791680">
            <w:pPr>
              <w:rPr>
                <w:rFonts w:ascii="Times New Roman" w:eastAsia="Times New Roman" w:hAnsi="Times New Roman" w:cs="Times New Roman"/>
                <w:sz w:val="24"/>
                <w:szCs w:val="24"/>
                <w:lang w:val="kk-KZ" w:eastAsia="ru-RU"/>
              </w:rPr>
            </w:pPr>
          </w:p>
        </w:tc>
        <w:tc>
          <w:tcPr>
            <w:tcW w:w="3402" w:type="dxa"/>
          </w:tcPr>
          <w:p w:rsidR="00F42D93" w:rsidRPr="00BF2D3A" w:rsidRDefault="00F42D93" w:rsidP="00791680">
            <w:pPr>
              <w:rPr>
                <w:rFonts w:ascii="Times New Roman" w:eastAsia="Times New Roman" w:hAnsi="Times New Roman" w:cs="Times New Roman"/>
                <w:sz w:val="24"/>
                <w:szCs w:val="24"/>
                <w:lang w:val="kk-KZ" w:eastAsia="ru-RU"/>
              </w:rPr>
            </w:pPr>
          </w:p>
        </w:tc>
        <w:tc>
          <w:tcPr>
            <w:tcW w:w="2976" w:type="dxa"/>
          </w:tcPr>
          <w:p w:rsidR="00F42D93" w:rsidRPr="00BF2D3A" w:rsidRDefault="00F42D93" w:rsidP="00791680">
            <w:pPr>
              <w:rPr>
                <w:rFonts w:ascii="Times New Roman" w:eastAsia="Times New Roman" w:hAnsi="Times New Roman" w:cs="Times New Roman"/>
                <w:sz w:val="24"/>
                <w:szCs w:val="24"/>
                <w:lang w:val="kk-KZ" w:eastAsia="ru-RU"/>
              </w:rPr>
            </w:pPr>
          </w:p>
        </w:tc>
      </w:tr>
      <w:tr w:rsidR="00F42D93" w:rsidRPr="00BF2D3A" w:rsidTr="00791680">
        <w:tc>
          <w:tcPr>
            <w:tcW w:w="568" w:type="dxa"/>
          </w:tcPr>
          <w:p w:rsidR="00F42D93" w:rsidRPr="00BF2D3A" w:rsidRDefault="00F42D93" w:rsidP="00791680">
            <w:pPr>
              <w:jc w:val="center"/>
              <w:rPr>
                <w:rFonts w:ascii="Times New Roman" w:eastAsia="Times New Roman" w:hAnsi="Times New Roman" w:cs="Times New Roman"/>
                <w:sz w:val="24"/>
                <w:szCs w:val="24"/>
                <w:lang w:val="kk-KZ" w:eastAsia="ru-RU"/>
              </w:rPr>
            </w:pPr>
            <w:r w:rsidRPr="00BF2D3A">
              <w:rPr>
                <w:rFonts w:ascii="Times New Roman" w:eastAsia="Times New Roman" w:hAnsi="Times New Roman" w:cs="Times New Roman"/>
                <w:sz w:val="24"/>
                <w:szCs w:val="24"/>
                <w:lang w:val="kk-KZ" w:eastAsia="ru-RU"/>
              </w:rPr>
              <w:t>2</w:t>
            </w:r>
          </w:p>
        </w:tc>
        <w:tc>
          <w:tcPr>
            <w:tcW w:w="3118" w:type="dxa"/>
          </w:tcPr>
          <w:p w:rsidR="00F42D93" w:rsidRPr="00BF2D3A" w:rsidRDefault="00F42D93" w:rsidP="00791680">
            <w:pPr>
              <w:rPr>
                <w:rFonts w:ascii="Times New Roman" w:eastAsia="Times New Roman" w:hAnsi="Times New Roman" w:cs="Times New Roman"/>
                <w:sz w:val="24"/>
                <w:szCs w:val="24"/>
                <w:lang w:val="kk-KZ" w:eastAsia="ru-RU"/>
              </w:rPr>
            </w:pPr>
          </w:p>
        </w:tc>
        <w:tc>
          <w:tcPr>
            <w:tcW w:w="3402" w:type="dxa"/>
          </w:tcPr>
          <w:p w:rsidR="00F42D93" w:rsidRPr="00BF2D3A" w:rsidRDefault="00F42D93" w:rsidP="00791680">
            <w:pPr>
              <w:rPr>
                <w:rFonts w:ascii="Times New Roman" w:eastAsia="Times New Roman" w:hAnsi="Times New Roman" w:cs="Times New Roman"/>
                <w:sz w:val="24"/>
                <w:szCs w:val="24"/>
                <w:lang w:val="kk-KZ" w:eastAsia="ru-RU"/>
              </w:rPr>
            </w:pPr>
          </w:p>
        </w:tc>
        <w:tc>
          <w:tcPr>
            <w:tcW w:w="2976" w:type="dxa"/>
          </w:tcPr>
          <w:p w:rsidR="00F42D93" w:rsidRPr="00BF2D3A" w:rsidRDefault="00F42D93" w:rsidP="00791680">
            <w:pPr>
              <w:rPr>
                <w:rFonts w:ascii="Times New Roman" w:eastAsia="Times New Roman" w:hAnsi="Times New Roman" w:cs="Times New Roman"/>
                <w:sz w:val="24"/>
                <w:szCs w:val="24"/>
                <w:lang w:val="kk-KZ" w:eastAsia="ru-RU"/>
              </w:rPr>
            </w:pPr>
          </w:p>
        </w:tc>
      </w:tr>
      <w:tr w:rsidR="00F42D93" w:rsidRPr="00352493" w:rsidTr="00791680">
        <w:tc>
          <w:tcPr>
            <w:tcW w:w="568" w:type="dxa"/>
          </w:tcPr>
          <w:p w:rsidR="00F42D93" w:rsidRPr="00BF2D3A" w:rsidRDefault="00F42D93" w:rsidP="00791680">
            <w:pPr>
              <w:jc w:val="center"/>
              <w:rPr>
                <w:rFonts w:ascii="Times New Roman" w:eastAsia="Times New Roman" w:hAnsi="Times New Roman" w:cs="Times New Roman"/>
                <w:sz w:val="24"/>
                <w:szCs w:val="24"/>
                <w:lang w:val="kk-KZ" w:eastAsia="ru-RU"/>
              </w:rPr>
            </w:pPr>
          </w:p>
        </w:tc>
        <w:tc>
          <w:tcPr>
            <w:tcW w:w="9496" w:type="dxa"/>
            <w:gridSpan w:val="3"/>
          </w:tcPr>
          <w:p w:rsidR="00F42D93" w:rsidRPr="00BF2D3A" w:rsidRDefault="00F42D93" w:rsidP="00791680">
            <w:pPr>
              <w:rPr>
                <w:rFonts w:ascii="Times New Roman" w:eastAsia="Times New Roman" w:hAnsi="Times New Roman" w:cs="Times New Roman"/>
                <w:sz w:val="20"/>
                <w:szCs w:val="24"/>
                <w:lang w:val="kk-KZ" w:eastAsia="ru-RU"/>
              </w:rPr>
            </w:pPr>
            <w:r w:rsidRPr="00BF2D3A">
              <w:rPr>
                <w:rFonts w:ascii="Times New Roman" w:eastAsia="Times New Roman" w:hAnsi="Times New Roman" w:cs="Times New Roman"/>
                <w:b/>
                <w:sz w:val="24"/>
                <w:szCs w:val="24"/>
                <w:lang w:eastAsia="ru-RU"/>
              </w:rPr>
              <w:t xml:space="preserve">Медицинская техника </w:t>
            </w:r>
            <w:r w:rsidRPr="00BF2D3A">
              <w:rPr>
                <w:rFonts w:ascii="Times New Roman" w:eastAsia="Times New Roman" w:hAnsi="Times New Roman" w:cs="Times New Roman"/>
                <w:sz w:val="20"/>
                <w:szCs w:val="24"/>
                <w:lang w:eastAsia="ru-RU"/>
              </w:rPr>
              <w:t>(за одну единицу измерения медицинского изделия)</w:t>
            </w:r>
            <w:r w:rsidRPr="00BF2D3A">
              <w:rPr>
                <w:rFonts w:ascii="Times New Roman" w:eastAsia="Times New Roman" w:hAnsi="Times New Roman" w:cs="Times New Roman"/>
                <w:sz w:val="20"/>
                <w:szCs w:val="24"/>
                <w:lang w:val="kk-KZ" w:eastAsia="ru-RU"/>
              </w:rPr>
              <w:t xml:space="preserve"> / </w:t>
            </w:r>
          </w:p>
          <w:p w:rsidR="00F42D93" w:rsidRPr="00BF2D3A" w:rsidRDefault="00F42D93" w:rsidP="00791680">
            <w:pPr>
              <w:rPr>
                <w:rFonts w:ascii="Times New Roman" w:eastAsia="Times New Roman" w:hAnsi="Times New Roman" w:cs="Times New Roman"/>
                <w:sz w:val="24"/>
                <w:szCs w:val="24"/>
                <w:lang w:val="kk-KZ" w:eastAsia="ru-RU"/>
              </w:rPr>
            </w:pPr>
            <w:r w:rsidRPr="00BF2D3A">
              <w:rPr>
                <w:rFonts w:ascii="Times New Roman" w:eastAsia="Times New Roman" w:hAnsi="Times New Roman" w:cs="Times New Roman"/>
                <w:sz w:val="24"/>
                <w:szCs w:val="24"/>
                <w:lang w:val="kk-KZ" w:eastAsia="ru-RU"/>
              </w:rPr>
              <w:t xml:space="preserve">Медициналық техника </w:t>
            </w:r>
            <w:r w:rsidRPr="00BF2D3A">
              <w:rPr>
                <w:rFonts w:ascii="Times New Roman" w:eastAsia="Times New Roman" w:hAnsi="Times New Roman" w:cs="Times New Roman"/>
                <w:sz w:val="20"/>
                <w:szCs w:val="24"/>
                <w:lang w:val="kk-KZ" w:eastAsia="ru-RU"/>
              </w:rPr>
              <w:t>(медициналық бұйымның бір өлшем бірлігі үшін)</w:t>
            </w:r>
          </w:p>
        </w:tc>
      </w:tr>
      <w:tr w:rsidR="00F42D93" w:rsidRPr="00BF2D3A" w:rsidTr="00791680">
        <w:tc>
          <w:tcPr>
            <w:tcW w:w="568" w:type="dxa"/>
          </w:tcPr>
          <w:p w:rsidR="00F42D93" w:rsidRPr="00BF2D3A" w:rsidRDefault="00F42D93" w:rsidP="00791680">
            <w:pPr>
              <w:jc w:val="center"/>
              <w:rPr>
                <w:rFonts w:ascii="Times New Roman" w:eastAsia="Times New Roman" w:hAnsi="Times New Roman" w:cs="Times New Roman"/>
                <w:sz w:val="24"/>
                <w:szCs w:val="24"/>
                <w:lang w:val="kk-KZ" w:eastAsia="ru-RU"/>
              </w:rPr>
            </w:pPr>
            <w:r w:rsidRPr="00BF2D3A">
              <w:rPr>
                <w:rFonts w:ascii="Times New Roman" w:eastAsia="Times New Roman" w:hAnsi="Times New Roman" w:cs="Times New Roman"/>
                <w:sz w:val="24"/>
                <w:szCs w:val="24"/>
                <w:lang w:val="kk-KZ" w:eastAsia="ru-RU"/>
              </w:rPr>
              <w:t>1</w:t>
            </w:r>
          </w:p>
        </w:tc>
        <w:tc>
          <w:tcPr>
            <w:tcW w:w="3118" w:type="dxa"/>
          </w:tcPr>
          <w:p w:rsidR="00F42D93" w:rsidRPr="00BF2D3A" w:rsidRDefault="00F42D93" w:rsidP="00791680">
            <w:pPr>
              <w:rPr>
                <w:rFonts w:ascii="Times New Roman" w:eastAsia="Times New Roman" w:hAnsi="Times New Roman" w:cs="Times New Roman"/>
                <w:sz w:val="24"/>
                <w:szCs w:val="24"/>
                <w:lang w:val="kk-KZ" w:eastAsia="ru-RU"/>
              </w:rPr>
            </w:pPr>
          </w:p>
        </w:tc>
        <w:tc>
          <w:tcPr>
            <w:tcW w:w="3402" w:type="dxa"/>
          </w:tcPr>
          <w:p w:rsidR="00F42D93" w:rsidRPr="00BF2D3A" w:rsidRDefault="00F42D93" w:rsidP="00791680">
            <w:pPr>
              <w:rPr>
                <w:rFonts w:ascii="Times New Roman" w:eastAsia="Times New Roman" w:hAnsi="Times New Roman" w:cs="Times New Roman"/>
                <w:sz w:val="24"/>
                <w:szCs w:val="24"/>
                <w:lang w:val="kk-KZ" w:eastAsia="ru-RU"/>
              </w:rPr>
            </w:pPr>
          </w:p>
        </w:tc>
        <w:tc>
          <w:tcPr>
            <w:tcW w:w="2976" w:type="dxa"/>
          </w:tcPr>
          <w:p w:rsidR="00F42D93" w:rsidRPr="00BF2D3A" w:rsidRDefault="00F42D93" w:rsidP="00791680">
            <w:pPr>
              <w:rPr>
                <w:rFonts w:ascii="Times New Roman" w:eastAsia="Times New Roman" w:hAnsi="Times New Roman" w:cs="Times New Roman"/>
                <w:sz w:val="24"/>
                <w:szCs w:val="24"/>
                <w:lang w:val="kk-KZ" w:eastAsia="ru-RU"/>
              </w:rPr>
            </w:pPr>
          </w:p>
        </w:tc>
      </w:tr>
      <w:tr w:rsidR="00F42D93" w:rsidRPr="00BF2D3A" w:rsidTr="00791680">
        <w:tc>
          <w:tcPr>
            <w:tcW w:w="568" w:type="dxa"/>
          </w:tcPr>
          <w:p w:rsidR="00F42D93" w:rsidRPr="00BF2D3A" w:rsidRDefault="00F42D93" w:rsidP="00791680">
            <w:pPr>
              <w:jc w:val="center"/>
              <w:rPr>
                <w:rFonts w:ascii="Times New Roman" w:eastAsia="Times New Roman" w:hAnsi="Times New Roman" w:cs="Times New Roman"/>
                <w:sz w:val="24"/>
                <w:szCs w:val="24"/>
                <w:lang w:val="kk-KZ" w:eastAsia="ru-RU"/>
              </w:rPr>
            </w:pPr>
            <w:r w:rsidRPr="00BF2D3A">
              <w:rPr>
                <w:rFonts w:ascii="Times New Roman" w:eastAsia="Times New Roman" w:hAnsi="Times New Roman" w:cs="Times New Roman"/>
                <w:sz w:val="24"/>
                <w:szCs w:val="24"/>
                <w:lang w:val="kk-KZ" w:eastAsia="ru-RU"/>
              </w:rPr>
              <w:t>2</w:t>
            </w:r>
          </w:p>
        </w:tc>
        <w:tc>
          <w:tcPr>
            <w:tcW w:w="3118" w:type="dxa"/>
          </w:tcPr>
          <w:p w:rsidR="00F42D93" w:rsidRPr="00BF2D3A" w:rsidRDefault="00F42D93" w:rsidP="00791680">
            <w:pPr>
              <w:rPr>
                <w:rFonts w:ascii="Times New Roman" w:eastAsia="Times New Roman" w:hAnsi="Times New Roman" w:cs="Times New Roman"/>
                <w:sz w:val="24"/>
                <w:szCs w:val="24"/>
                <w:lang w:val="kk-KZ" w:eastAsia="ru-RU"/>
              </w:rPr>
            </w:pPr>
          </w:p>
        </w:tc>
        <w:tc>
          <w:tcPr>
            <w:tcW w:w="3402" w:type="dxa"/>
          </w:tcPr>
          <w:p w:rsidR="00F42D93" w:rsidRPr="00BF2D3A" w:rsidRDefault="00F42D93" w:rsidP="00791680">
            <w:pPr>
              <w:rPr>
                <w:rFonts w:ascii="Times New Roman" w:eastAsia="Times New Roman" w:hAnsi="Times New Roman" w:cs="Times New Roman"/>
                <w:sz w:val="24"/>
                <w:szCs w:val="24"/>
                <w:lang w:val="kk-KZ" w:eastAsia="ru-RU"/>
              </w:rPr>
            </w:pPr>
          </w:p>
        </w:tc>
        <w:tc>
          <w:tcPr>
            <w:tcW w:w="2976" w:type="dxa"/>
          </w:tcPr>
          <w:p w:rsidR="00F42D93" w:rsidRPr="00BF2D3A" w:rsidRDefault="00F42D93" w:rsidP="00791680">
            <w:pPr>
              <w:rPr>
                <w:rFonts w:ascii="Times New Roman" w:eastAsia="Times New Roman" w:hAnsi="Times New Roman" w:cs="Times New Roman"/>
                <w:sz w:val="24"/>
                <w:szCs w:val="24"/>
                <w:lang w:val="kk-KZ" w:eastAsia="ru-RU"/>
              </w:rPr>
            </w:pPr>
          </w:p>
        </w:tc>
      </w:tr>
    </w:tbl>
    <w:p w:rsidR="00F42D93" w:rsidRPr="00BF2D3A" w:rsidRDefault="00F42D93" w:rsidP="00F42D93">
      <w:pPr>
        <w:spacing w:after="0" w:line="240" w:lineRule="auto"/>
        <w:rPr>
          <w:rFonts w:ascii="Times New Roman" w:eastAsia="Times New Roman" w:hAnsi="Times New Roman" w:cs="Times New Roman"/>
          <w:sz w:val="24"/>
          <w:szCs w:val="24"/>
          <w:lang w:eastAsia="ru-RU"/>
        </w:rPr>
      </w:pPr>
    </w:p>
    <w:p w:rsidR="00F42D93" w:rsidRPr="00BF2D3A" w:rsidRDefault="00F42D93" w:rsidP="00F42D93">
      <w:pPr>
        <w:spacing w:after="0" w:line="240" w:lineRule="auto"/>
        <w:jc w:val="both"/>
        <w:rPr>
          <w:rFonts w:ascii="Times New Roman" w:hAnsi="Times New Roman" w:cs="Times New Roman"/>
          <w:b/>
          <w:sz w:val="24"/>
          <w:szCs w:val="24"/>
        </w:rPr>
      </w:pPr>
    </w:p>
    <w:tbl>
      <w:tblPr>
        <w:tblStyle w:val="a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tblGrid>
      <w:tr w:rsidR="00F42D93" w:rsidTr="00791680">
        <w:tc>
          <w:tcPr>
            <w:tcW w:w="5227" w:type="dxa"/>
          </w:tcPr>
          <w:p w:rsidR="00F42D93" w:rsidRPr="00A722CD" w:rsidRDefault="00F42D93" w:rsidP="00791680">
            <w:pPr>
              <w:rPr>
                <w:rFonts w:ascii="Times New Roman" w:hAnsi="Times New Roman"/>
                <w:b/>
                <w:sz w:val="24"/>
                <w:szCs w:val="28"/>
              </w:rPr>
            </w:pPr>
            <w:proofErr w:type="spellStart"/>
            <w:r w:rsidRPr="00A722CD">
              <w:rPr>
                <w:rFonts w:ascii="Times New Roman" w:hAnsi="Times New Roman"/>
                <w:b/>
                <w:sz w:val="24"/>
                <w:szCs w:val="28"/>
              </w:rPr>
              <w:t>Өтініш</w:t>
            </w:r>
            <w:proofErr w:type="spellEnd"/>
            <w:r w:rsidRPr="00A722CD">
              <w:rPr>
                <w:rFonts w:ascii="Times New Roman" w:hAnsi="Times New Roman"/>
                <w:b/>
                <w:sz w:val="24"/>
                <w:szCs w:val="28"/>
              </w:rPr>
              <w:t xml:space="preserve"> </w:t>
            </w:r>
            <w:proofErr w:type="spellStart"/>
            <w:r w:rsidRPr="00A722CD">
              <w:rPr>
                <w:rFonts w:ascii="Times New Roman" w:hAnsi="Times New Roman"/>
                <w:b/>
                <w:sz w:val="24"/>
                <w:szCs w:val="28"/>
              </w:rPr>
              <w:t>беруші</w:t>
            </w:r>
            <w:proofErr w:type="spellEnd"/>
            <w:r w:rsidRPr="00A722CD">
              <w:rPr>
                <w:rFonts w:ascii="Times New Roman" w:hAnsi="Times New Roman"/>
                <w:b/>
                <w:sz w:val="24"/>
                <w:szCs w:val="28"/>
              </w:rPr>
              <w:t xml:space="preserve"> / Заявитель</w:t>
            </w:r>
          </w:p>
          <w:p w:rsidR="00F42D93" w:rsidRPr="00A722CD" w:rsidRDefault="00F42D93" w:rsidP="00791680">
            <w:pPr>
              <w:rPr>
                <w:rFonts w:ascii="Times New Roman" w:hAnsi="Times New Roman"/>
                <w:sz w:val="24"/>
                <w:szCs w:val="20"/>
              </w:rPr>
            </w:pPr>
          </w:p>
          <w:p w:rsidR="00837C43" w:rsidRDefault="00837C43" w:rsidP="00791680">
            <w:pPr>
              <w:rPr>
                <w:rFonts w:ascii="Times New Roman" w:hAnsi="Times New Roman"/>
                <w:b/>
                <w:sz w:val="24"/>
                <w:szCs w:val="28"/>
                <w:lang w:val="kk-KZ"/>
              </w:rPr>
            </w:pPr>
          </w:p>
          <w:p w:rsidR="00F42D93" w:rsidRPr="00A722CD" w:rsidRDefault="00F42D93" w:rsidP="00791680">
            <w:pPr>
              <w:rPr>
                <w:rFonts w:ascii="Times New Roman" w:hAnsi="Times New Roman"/>
                <w:b/>
                <w:sz w:val="24"/>
                <w:szCs w:val="28"/>
              </w:rPr>
            </w:pPr>
            <w:proofErr w:type="spellStart"/>
            <w:r w:rsidRPr="00A722CD">
              <w:rPr>
                <w:rFonts w:ascii="Times New Roman" w:hAnsi="Times New Roman"/>
                <w:b/>
                <w:sz w:val="24"/>
                <w:szCs w:val="28"/>
              </w:rPr>
              <w:t>Өкілетті</w:t>
            </w:r>
            <w:proofErr w:type="spellEnd"/>
            <w:r w:rsidRPr="00A722CD">
              <w:rPr>
                <w:rFonts w:ascii="Times New Roman" w:hAnsi="Times New Roman"/>
                <w:b/>
                <w:sz w:val="24"/>
                <w:szCs w:val="28"/>
              </w:rPr>
              <w:t xml:space="preserve"> </w:t>
            </w:r>
            <w:proofErr w:type="spellStart"/>
            <w:r w:rsidRPr="00A722CD">
              <w:rPr>
                <w:rFonts w:ascii="Times New Roman" w:hAnsi="Times New Roman"/>
                <w:b/>
                <w:sz w:val="24"/>
                <w:szCs w:val="28"/>
              </w:rPr>
              <w:t>тұ</w:t>
            </w:r>
            <w:proofErr w:type="gramStart"/>
            <w:r w:rsidRPr="00A722CD">
              <w:rPr>
                <w:rFonts w:ascii="Times New Roman" w:hAnsi="Times New Roman"/>
                <w:b/>
                <w:sz w:val="24"/>
                <w:szCs w:val="28"/>
              </w:rPr>
              <w:t>лғаны</w:t>
            </w:r>
            <w:proofErr w:type="gramEnd"/>
            <w:r w:rsidRPr="00A722CD">
              <w:rPr>
                <w:rFonts w:ascii="Times New Roman" w:hAnsi="Times New Roman"/>
                <w:b/>
                <w:sz w:val="24"/>
                <w:szCs w:val="28"/>
              </w:rPr>
              <w:t>ң</w:t>
            </w:r>
            <w:proofErr w:type="spellEnd"/>
            <w:r w:rsidRPr="00A722CD">
              <w:rPr>
                <w:rFonts w:ascii="Times New Roman" w:hAnsi="Times New Roman"/>
                <w:b/>
                <w:sz w:val="24"/>
                <w:szCs w:val="28"/>
              </w:rPr>
              <w:t xml:space="preserve"> </w:t>
            </w:r>
            <w:proofErr w:type="spellStart"/>
            <w:r w:rsidRPr="00A722CD">
              <w:rPr>
                <w:rFonts w:ascii="Times New Roman" w:hAnsi="Times New Roman"/>
                <w:b/>
                <w:sz w:val="24"/>
                <w:szCs w:val="28"/>
              </w:rPr>
              <w:t>лауазымы</w:t>
            </w:r>
            <w:proofErr w:type="spellEnd"/>
            <w:r w:rsidRPr="00A722CD">
              <w:rPr>
                <w:rFonts w:ascii="Times New Roman" w:hAnsi="Times New Roman"/>
                <w:b/>
                <w:sz w:val="24"/>
                <w:szCs w:val="28"/>
              </w:rPr>
              <w:t xml:space="preserve"> / </w:t>
            </w:r>
          </w:p>
          <w:p w:rsidR="00F42D93" w:rsidRPr="00A722CD" w:rsidRDefault="00F42D93" w:rsidP="00791680">
            <w:pPr>
              <w:rPr>
                <w:rFonts w:ascii="Times New Roman" w:hAnsi="Times New Roman"/>
                <w:b/>
                <w:sz w:val="24"/>
                <w:szCs w:val="28"/>
              </w:rPr>
            </w:pPr>
            <w:r w:rsidRPr="00A722CD">
              <w:rPr>
                <w:rFonts w:ascii="Times New Roman" w:hAnsi="Times New Roman"/>
                <w:b/>
                <w:sz w:val="24"/>
                <w:szCs w:val="28"/>
              </w:rPr>
              <w:t>Должность уполномоченного лица</w:t>
            </w:r>
          </w:p>
          <w:p w:rsidR="00F42D93" w:rsidRPr="00A722CD" w:rsidRDefault="00F42D93" w:rsidP="00791680">
            <w:pPr>
              <w:rPr>
                <w:rFonts w:ascii="Times New Roman" w:hAnsi="Times New Roman"/>
                <w:sz w:val="24"/>
                <w:szCs w:val="20"/>
              </w:rPr>
            </w:pPr>
          </w:p>
          <w:p w:rsidR="00F42D93" w:rsidRPr="00A722CD" w:rsidRDefault="00F42D93" w:rsidP="00791680">
            <w:pPr>
              <w:rPr>
                <w:rFonts w:ascii="Times New Roman" w:hAnsi="Times New Roman"/>
                <w:sz w:val="24"/>
                <w:szCs w:val="28"/>
              </w:rPr>
            </w:pPr>
            <w:r w:rsidRPr="00A722CD">
              <w:rPr>
                <w:rFonts w:ascii="Times New Roman" w:hAnsi="Times New Roman"/>
                <w:sz w:val="24"/>
                <w:szCs w:val="28"/>
              </w:rPr>
              <w:t xml:space="preserve">___________ </w:t>
            </w:r>
            <w:proofErr w:type="spellStart"/>
            <w:r w:rsidRPr="00A722CD">
              <w:rPr>
                <w:rFonts w:ascii="Times New Roman" w:hAnsi="Times New Roman"/>
                <w:b/>
                <w:sz w:val="24"/>
                <w:szCs w:val="28"/>
              </w:rPr>
              <w:t>Аты-жөні</w:t>
            </w:r>
            <w:proofErr w:type="spellEnd"/>
            <w:r w:rsidRPr="00A722CD">
              <w:rPr>
                <w:rFonts w:ascii="Times New Roman" w:hAnsi="Times New Roman"/>
                <w:b/>
                <w:sz w:val="24"/>
                <w:szCs w:val="28"/>
              </w:rPr>
              <w:t xml:space="preserve"> / И. Фамилия</w:t>
            </w:r>
          </w:p>
          <w:p w:rsidR="00F42D93" w:rsidRPr="00A722CD" w:rsidRDefault="00F42D93" w:rsidP="00791680">
            <w:pPr>
              <w:rPr>
                <w:rFonts w:ascii="Times New Roman" w:hAnsi="Times New Roman"/>
                <w:sz w:val="24"/>
                <w:szCs w:val="24"/>
              </w:rPr>
            </w:pPr>
            <w:proofErr w:type="spellStart"/>
            <w:r w:rsidRPr="00A722CD">
              <w:rPr>
                <w:rFonts w:ascii="Times New Roman" w:hAnsi="Times New Roman"/>
                <w:sz w:val="24"/>
                <w:szCs w:val="24"/>
              </w:rPr>
              <w:t>қолы</w:t>
            </w:r>
            <w:proofErr w:type="spellEnd"/>
            <w:r w:rsidRPr="00A722CD">
              <w:rPr>
                <w:rFonts w:ascii="Times New Roman" w:hAnsi="Times New Roman"/>
                <w:sz w:val="24"/>
                <w:szCs w:val="24"/>
              </w:rPr>
              <w:t xml:space="preserve"> / подпись</w:t>
            </w:r>
          </w:p>
          <w:p w:rsidR="00F42D93" w:rsidRPr="00A722CD" w:rsidRDefault="00F42D93" w:rsidP="00791680">
            <w:pPr>
              <w:rPr>
                <w:rFonts w:ascii="Times New Roman" w:hAnsi="Times New Roman"/>
                <w:sz w:val="24"/>
                <w:szCs w:val="20"/>
              </w:rPr>
            </w:pPr>
          </w:p>
          <w:p w:rsidR="00F42D93" w:rsidRPr="00A722CD" w:rsidRDefault="00F42D93" w:rsidP="00791680">
            <w:pPr>
              <w:rPr>
                <w:rFonts w:ascii="Times New Roman" w:hAnsi="Times New Roman"/>
                <w:sz w:val="24"/>
                <w:szCs w:val="24"/>
              </w:rPr>
            </w:pPr>
            <w:r w:rsidRPr="00A722CD">
              <w:rPr>
                <w:rFonts w:ascii="Times New Roman" w:hAnsi="Times New Roman"/>
                <w:sz w:val="24"/>
                <w:szCs w:val="28"/>
              </w:rPr>
              <w:t>М.О. / М.П. (</w:t>
            </w:r>
            <w:proofErr w:type="spellStart"/>
            <w:r w:rsidRPr="00A722CD">
              <w:rPr>
                <w:rFonts w:ascii="Times New Roman" w:hAnsi="Times New Roman"/>
                <w:sz w:val="24"/>
                <w:szCs w:val="28"/>
              </w:rPr>
              <w:t>болған</w:t>
            </w:r>
            <w:proofErr w:type="spellEnd"/>
            <w:r w:rsidRPr="00A722CD">
              <w:rPr>
                <w:rFonts w:ascii="Times New Roman" w:hAnsi="Times New Roman"/>
                <w:sz w:val="24"/>
                <w:szCs w:val="28"/>
              </w:rPr>
              <w:t xml:space="preserve"> </w:t>
            </w:r>
            <w:proofErr w:type="spellStart"/>
            <w:r w:rsidRPr="00A722CD">
              <w:rPr>
                <w:rFonts w:ascii="Times New Roman" w:hAnsi="Times New Roman"/>
                <w:sz w:val="24"/>
                <w:szCs w:val="28"/>
              </w:rPr>
              <w:t>кезде</w:t>
            </w:r>
            <w:proofErr w:type="spellEnd"/>
            <w:r w:rsidRPr="00A722CD">
              <w:rPr>
                <w:rFonts w:ascii="Times New Roman" w:hAnsi="Times New Roman"/>
                <w:sz w:val="24"/>
                <w:szCs w:val="28"/>
              </w:rPr>
              <w:t xml:space="preserve"> / </w:t>
            </w:r>
            <w:r w:rsidRPr="00A722CD">
              <w:rPr>
                <w:rFonts w:ascii="Times New Roman" w:hAnsi="Times New Roman"/>
                <w:sz w:val="24"/>
                <w:szCs w:val="28"/>
                <w:lang w:eastAsia="ru-RU"/>
              </w:rPr>
              <w:t>при наличии</w:t>
            </w:r>
            <w:r w:rsidRPr="00A722CD">
              <w:rPr>
                <w:rFonts w:ascii="Times New Roman" w:hAnsi="Times New Roman"/>
                <w:sz w:val="24"/>
                <w:szCs w:val="28"/>
              </w:rPr>
              <w:t>)</w:t>
            </w:r>
          </w:p>
        </w:tc>
      </w:tr>
    </w:tbl>
    <w:p w:rsidR="00F42D93" w:rsidRDefault="00F42D93" w:rsidP="00F42D93">
      <w:pPr>
        <w:spacing w:after="0" w:line="240" w:lineRule="auto"/>
        <w:jc w:val="both"/>
        <w:rPr>
          <w:rFonts w:ascii="Times New Roman" w:eastAsia="Times New Roman" w:hAnsi="Times New Roman" w:cs="Times New Roman"/>
          <w:sz w:val="24"/>
          <w:szCs w:val="24"/>
          <w:lang w:eastAsia="ru-RU"/>
        </w:rPr>
      </w:pPr>
    </w:p>
    <w:p w:rsidR="00E945A1" w:rsidRDefault="00E945A1" w:rsidP="007749A6">
      <w:pPr>
        <w:spacing w:after="0" w:line="240" w:lineRule="auto"/>
        <w:jc w:val="both"/>
        <w:rPr>
          <w:rFonts w:ascii="Times New Roman" w:eastAsia="Times New Roman" w:hAnsi="Times New Roman" w:cs="Times New Roman"/>
          <w:sz w:val="24"/>
          <w:szCs w:val="24"/>
          <w:lang w:eastAsia="ru-RU"/>
        </w:rPr>
      </w:pPr>
    </w:p>
    <w:sectPr w:rsidR="00E945A1" w:rsidSect="00584CF3">
      <w:pgSz w:w="11906" w:h="16838"/>
      <w:pgMar w:top="851" w:right="707" w:bottom="851" w:left="851" w:header="709" w:footer="709" w:gutter="0"/>
      <w:cols w:space="1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768"/>
    <w:multiLevelType w:val="hybridMultilevel"/>
    <w:tmpl w:val="378A08E8"/>
    <w:lvl w:ilvl="0" w:tplc="41C23A9E">
      <w:start w:val="6"/>
      <w:numFmt w:val="decimal"/>
      <w:lvlText w:val="%1"/>
      <w:lvlJc w:val="left"/>
      <w:pPr>
        <w:ind w:left="785"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
    <w:nsid w:val="062558EA"/>
    <w:multiLevelType w:val="multilevel"/>
    <w:tmpl w:val="C0029660"/>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A56275D"/>
    <w:multiLevelType w:val="hybridMultilevel"/>
    <w:tmpl w:val="C56C6310"/>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
    <w:nsid w:val="0DC20C8B"/>
    <w:multiLevelType w:val="multilevel"/>
    <w:tmpl w:val="B2D2B690"/>
    <w:lvl w:ilvl="0">
      <w:start w:val="1"/>
      <w:numFmt w:val="decimal"/>
      <w:lvlText w:val="%1"/>
      <w:lvlJc w:val="left"/>
      <w:pPr>
        <w:ind w:left="600" w:hanging="600"/>
      </w:pPr>
      <w:rPr>
        <w:rFonts w:eastAsia="Times New Roman" w:hint="default"/>
      </w:rPr>
    </w:lvl>
    <w:lvl w:ilvl="1">
      <w:start w:val="1"/>
      <w:numFmt w:val="decimal"/>
      <w:lvlText w:val="%1.%2"/>
      <w:lvlJc w:val="left"/>
      <w:pPr>
        <w:ind w:left="660" w:hanging="60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abstractNum w:abstractNumId="4">
    <w:nsid w:val="0DC3351B"/>
    <w:multiLevelType w:val="hybridMultilevel"/>
    <w:tmpl w:val="1AC44B00"/>
    <w:lvl w:ilvl="0" w:tplc="65E80AF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57563FE"/>
    <w:multiLevelType w:val="hybridMultilevel"/>
    <w:tmpl w:val="AFE09EC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19EA4EEB"/>
    <w:multiLevelType w:val="hybridMultilevel"/>
    <w:tmpl w:val="00C604B6"/>
    <w:lvl w:ilvl="0" w:tplc="531607C8">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B2D4833"/>
    <w:multiLevelType w:val="hybridMultilevel"/>
    <w:tmpl w:val="FAE23B94"/>
    <w:lvl w:ilvl="0" w:tplc="C92C4D0A">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B8A3624"/>
    <w:multiLevelType w:val="multilevel"/>
    <w:tmpl w:val="944C95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C732B3"/>
    <w:multiLevelType w:val="multilevel"/>
    <w:tmpl w:val="8034C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E0209E"/>
    <w:multiLevelType w:val="hybridMultilevel"/>
    <w:tmpl w:val="91EC77A4"/>
    <w:lvl w:ilvl="0" w:tplc="6AD6F24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A0D7C6F"/>
    <w:multiLevelType w:val="multilevel"/>
    <w:tmpl w:val="AFFCDCFA"/>
    <w:lvl w:ilvl="0">
      <w:start w:val="1"/>
      <w:numFmt w:val="decimal"/>
      <w:lvlText w:val="%1"/>
      <w:lvlJc w:val="left"/>
      <w:pPr>
        <w:ind w:left="393" w:hanging="360"/>
      </w:pPr>
      <w:rPr>
        <w:rFonts w:hint="default"/>
      </w:rPr>
    </w:lvl>
    <w:lvl w:ilvl="1">
      <w:start w:val="2"/>
      <w:numFmt w:val="decimal"/>
      <w:isLgl/>
      <w:lvlText w:val="%1.%2"/>
      <w:lvlJc w:val="left"/>
      <w:pPr>
        <w:ind w:left="393" w:hanging="36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473" w:hanging="144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833" w:hanging="1800"/>
      </w:pPr>
      <w:rPr>
        <w:rFonts w:hint="default"/>
      </w:rPr>
    </w:lvl>
  </w:abstractNum>
  <w:abstractNum w:abstractNumId="12">
    <w:nsid w:val="2BE367F7"/>
    <w:multiLevelType w:val="hybridMultilevel"/>
    <w:tmpl w:val="29482F08"/>
    <w:lvl w:ilvl="0" w:tplc="E9201D7C">
      <w:start w:val="5"/>
      <w:numFmt w:val="decimal"/>
      <w:lvlText w:val="%1"/>
      <w:lvlJc w:val="left"/>
      <w:pPr>
        <w:ind w:left="1500" w:hanging="360"/>
      </w:pPr>
      <w:rPr>
        <w:rFonts w:hint="default"/>
      </w:rPr>
    </w:lvl>
    <w:lvl w:ilvl="1" w:tplc="B9DCB4EC">
      <w:start w:val="1"/>
      <w:numFmt w:val="lowerLetter"/>
      <w:lvlText w:val="%2."/>
      <w:lvlJc w:val="left"/>
      <w:pPr>
        <w:ind w:left="2220" w:hanging="360"/>
      </w:pPr>
      <w:rPr>
        <w:lang w:val="kk-KZ"/>
      </w:r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2DC63EAA"/>
    <w:multiLevelType w:val="hybridMultilevel"/>
    <w:tmpl w:val="3F32ECD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F522A3"/>
    <w:multiLevelType w:val="hybridMultilevel"/>
    <w:tmpl w:val="76285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032DD8"/>
    <w:multiLevelType w:val="hybridMultilevel"/>
    <w:tmpl w:val="EA044D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67A3"/>
    <w:multiLevelType w:val="hybridMultilevel"/>
    <w:tmpl w:val="3890540E"/>
    <w:lvl w:ilvl="0" w:tplc="55109E5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9DE2827"/>
    <w:multiLevelType w:val="multilevel"/>
    <w:tmpl w:val="46964FCA"/>
    <w:lvl w:ilvl="0">
      <w:start w:val="9"/>
      <w:numFmt w:val="decimal"/>
      <w:lvlText w:val="%1"/>
      <w:lvlJc w:val="left"/>
      <w:pPr>
        <w:ind w:left="785" w:hanging="360"/>
      </w:pPr>
      <w:rPr>
        <w:rFonts w:hint="default"/>
      </w:rPr>
    </w:lvl>
    <w:lvl w:ilvl="1">
      <w:start w:val="2"/>
      <w:numFmt w:val="decimal"/>
      <w:isLgl/>
      <w:lvlText w:val="%1.%2"/>
      <w:lvlJc w:val="left"/>
      <w:pPr>
        <w:ind w:left="845" w:hanging="4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8">
    <w:nsid w:val="3B6A1AF5"/>
    <w:multiLevelType w:val="hybridMultilevel"/>
    <w:tmpl w:val="B72A704E"/>
    <w:lvl w:ilvl="0" w:tplc="373A1AE2">
      <w:start w:val="7"/>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C6E0B17"/>
    <w:multiLevelType w:val="hybridMultilevel"/>
    <w:tmpl w:val="5D8C570E"/>
    <w:lvl w:ilvl="0" w:tplc="250489C2">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E367134"/>
    <w:multiLevelType w:val="hybridMultilevel"/>
    <w:tmpl w:val="C90EA872"/>
    <w:lvl w:ilvl="0" w:tplc="5E9ACE9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509317A"/>
    <w:multiLevelType w:val="hybridMultilevel"/>
    <w:tmpl w:val="40AA2A3E"/>
    <w:lvl w:ilvl="0" w:tplc="334E9C6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D14C6"/>
    <w:multiLevelType w:val="hybridMultilevel"/>
    <w:tmpl w:val="123E4868"/>
    <w:lvl w:ilvl="0" w:tplc="1F84645E">
      <w:start w:val="1"/>
      <w:numFmt w:val="decimal"/>
      <w:lvlText w:val="%1)"/>
      <w:lvlJc w:val="left"/>
      <w:pPr>
        <w:ind w:left="927" w:hanging="360"/>
      </w:pPr>
      <w:rPr>
        <w:sz w:val="20"/>
        <w:szCs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DEF0B21"/>
    <w:multiLevelType w:val="multilevel"/>
    <w:tmpl w:val="FC9EC082"/>
    <w:lvl w:ilvl="0">
      <w:start w:val="1"/>
      <w:numFmt w:val="decimal"/>
      <w:lvlText w:val="%1"/>
      <w:lvlJc w:val="left"/>
      <w:pPr>
        <w:ind w:left="785" w:hanging="360"/>
      </w:pPr>
      <w:rPr>
        <w:rFonts w:hint="default"/>
        <w:b/>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515605B2"/>
    <w:multiLevelType w:val="multilevel"/>
    <w:tmpl w:val="6D1C58F4"/>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25">
    <w:nsid w:val="55AF6551"/>
    <w:multiLevelType w:val="hybridMultilevel"/>
    <w:tmpl w:val="B8F2B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BA269F"/>
    <w:multiLevelType w:val="multilevel"/>
    <w:tmpl w:val="DA2C751E"/>
    <w:lvl w:ilvl="0">
      <w:start w:val="1"/>
      <w:numFmt w:val="decimal"/>
      <w:lvlText w:val="%1"/>
      <w:lvlJc w:val="left"/>
      <w:pPr>
        <w:ind w:left="1777" w:hanging="360"/>
      </w:pPr>
      <w:rPr>
        <w:rFonts w:ascii="Times New Roman" w:eastAsia="Times New Roman" w:hAnsi="Times New Roman" w:cs="Times New Roman"/>
        <w:b/>
      </w:rPr>
    </w:lvl>
    <w:lvl w:ilvl="1">
      <w:start w:val="1"/>
      <w:numFmt w:val="decimal"/>
      <w:isLgl/>
      <w:lvlText w:val="%1.%2"/>
      <w:lvlJc w:val="left"/>
      <w:pPr>
        <w:ind w:left="1359" w:hanging="900"/>
      </w:pPr>
      <w:rPr>
        <w:rFonts w:eastAsiaTheme="minorHAnsi" w:hint="default"/>
      </w:rPr>
    </w:lvl>
    <w:lvl w:ilvl="2">
      <w:start w:val="1"/>
      <w:numFmt w:val="decimal"/>
      <w:isLgl/>
      <w:lvlText w:val="%1.%2.%3"/>
      <w:lvlJc w:val="left"/>
      <w:pPr>
        <w:ind w:left="1458" w:hanging="900"/>
      </w:pPr>
      <w:rPr>
        <w:rFonts w:eastAsiaTheme="minorHAnsi" w:hint="default"/>
      </w:rPr>
    </w:lvl>
    <w:lvl w:ilvl="3">
      <w:start w:val="1"/>
      <w:numFmt w:val="decimal"/>
      <w:isLgl/>
      <w:lvlText w:val="%1.%2.%3.%4"/>
      <w:lvlJc w:val="left"/>
      <w:pPr>
        <w:ind w:left="1557" w:hanging="900"/>
      </w:pPr>
      <w:rPr>
        <w:rFonts w:eastAsiaTheme="minorHAnsi" w:hint="default"/>
      </w:rPr>
    </w:lvl>
    <w:lvl w:ilvl="4">
      <w:start w:val="1"/>
      <w:numFmt w:val="decimal"/>
      <w:isLgl/>
      <w:lvlText w:val="%1.%2.%3.%4.%5"/>
      <w:lvlJc w:val="left"/>
      <w:pPr>
        <w:ind w:left="1836" w:hanging="1080"/>
      </w:pPr>
      <w:rPr>
        <w:rFonts w:eastAsiaTheme="minorHAnsi" w:hint="default"/>
      </w:rPr>
    </w:lvl>
    <w:lvl w:ilvl="5">
      <w:start w:val="1"/>
      <w:numFmt w:val="decimal"/>
      <w:isLgl/>
      <w:lvlText w:val="%1.%2.%3.%4.%5.%6"/>
      <w:lvlJc w:val="left"/>
      <w:pPr>
        <w:ind w:left="1935" w:hanging="1080"/>
      </w:pPr>
      <w:rPr>
        <w:rFonts w:eastAsiaTheme="minorHAnsi" w:hint="default"/>
      </w:rPr>
    </w:lvl>
    <w:lvl w:ilvl="6">
      <w:start w:val="1"/>
      <w:numFmt w:val="decimal"/>
      <w:isLgl/>
      <w:lvlText w:val="%1.%2.%3.%4.%5.%6.%7"/>
      <w:lvlJc w:val="left"/>
      <w:pPr>
        <w:ind w:left="2394" w:hanging="1440"/>
      </w:pPr>
      <w:rPr>
        <w:rFonts w:eastAsiaTheme="minorHAnsi" w:hint="default"/>
      </w:rPr>
    </w:lvl>
    <w:lvl w:ilvl="7">
      <w:start w:val="1"/>
      <w:numFmt w:val="decimal"/>
      <w:isLgl/>
      <w:lvlText w:val="%1.%2.%3.%4.%5.%6.%7.%8"/>
      <w:lvlJc w:val="left"/>
      <w:pPr>
        <w:ind w:left="2493" w:hanging="1440"/>
      </w:pPr>
      <w:rPr>
        <w:rFonts w:eastAsiaTheme="minorHAnsi" w:hint="default"/>
      </w:rPr>
    </w:lvl>
    <w:lvl w:ilvl="8">
      <w:start w:val="1"/>
      <w:numFmt w:val="decimal"/>
      <w:isLgl/>
      <w:lvlText w:val="%1.%2.%3.%4.%5.%6.%7.%8.%9"/>
      <w:lvlJc w:val="left"/>
      <w:pPr>
        <w:ind w:left="2952" w:hanging="1800"/>
      </w:pPr>
      <w:rPr>
        <w:rFonts w:eastAsiaTheme="minorHAnsi" w:hint="default"/>
      </w:rPr>
    </w:lvl>
  </w:abstractNum>
  <w:abstractNum w:abstractNumId="27">
    <w:nsid w:val="5EFE02BB"/>
    <w:multiLevelType w:val="singleLevel"/>
    <w:tmpl w:val="C84C8992"/>
    <w:lvl w:ilvl="0">
      <w:start w:val="3"/>
      <w:numFmt w:val="bullet"/>
      <w:lvlText w:val="-"/>
      <w:lvlJc w:val="left"/>
      <w:pPr>
        <w:tabs>
          <w:tab w:val="num" w:pos="360"/>
        </w:tabs>
        <w:ind w:left="360" w:hanging="360"/>
      </w:pPr>
      <w:rPr>
        <w:rFonts w:hint="default"/>
      </w:rPr>
    </w:lvl>
  </w:abstractNum>
  <w:abstractNum w:abstractNumId="28">
    <w:nsid w:val="5F0B70B3"/>
    <w:multiLevelType w:val="hybridMultilevel"/>
    <w:tmpl w:val="825A4388"/>
    <w:lvl w:ilvl="0" w:tplc="E996D57C">
      <w:start w:val="1"/>
      <w:numFmt w:val="decimal"/>
      <w:lvlText w:val="%1."/>
      <w:lvlJc w:val="left"/>
      <w:pPr>
        <w:ind w:left="36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61B411E9"/>
    <w:multiLevelType w:val="hybridMultilevel"/>
    <w:tmpl w:val="7A5475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69201B"/>
    <w:multiLevelType w:val="multilevel"/>
    <w:tmpl w:val="944C95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96F235A"/>
    <w:multiLevelType w:val="multilevel"/>
    <w:tmpl w:val="2AE4E06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3">
    <w:nsid w:val="6F1B2F9E"/>
    <w:multiLevelType w:val="multilevel"/>
    <w:tmpl w:val="5100F4FE"/>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4">
    <w:nsid w:val="72462FB9"/>
    <w:multiLevelType w:val="hybridMultilevel"/>
    <w:tmpl w:val="259C3208"/>
    <w:lvl w:ilvl="0" w:tplc="04190001">
      <w:start w:val="1"/>
      <w:numFmt w:val="bullet"/>
      <w:lvlText w:val=""/>
      <w:lvlJc w:val="left"/>
      <w:pPr>
        <w:ind w:left="845" w:hanging="360"/>
      </w:pPr>
      <w:rPr>
        <w:rFonts w:ascii="Symbol" w:hAnsi="Symbol" w:hint="default"/>
      </w:rPr>
    </w:lvl>
    <w:lvl w:ilvl="1" w:tplc="04190003">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35">
    <w:nsid w:val="78DF5B7F"/>
    <w:multiLevelType w:val="hybridMultilevel"/>
    <w:tmpl w:val="35240DF8"/>
    <w:lvl w:ilvl="0" w:tplc="772C344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BE96ED1"/>
    <w:multiLevelType w:val="multilevel"/>
    <w:tmpl w:val="4A283796"/>
    <w:lvl w:ilvl="0">
      <w:start w:val="10"/>
      <w:numFmt w:val="decimal"/>
      <w:lvlText w:val="%1"/>
      <w:lvlJc w:val="left"/>
      <w:pPr>
        <w:ind w:left="420" w:hanging="420"/>
      </w:pPr>
      <w:rPr>
        <w:rFonts w:hint="default"/>
      </w:rPr>
    </w:lvl>
    <w:lvl w:ilvl="1">
      <w:start w:val="2"/>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7">
    <w:nsid w:val="7FE96D6B"/>
    <w:multiLevelType w:val="hybridMultilevel"/>
    <w:tmpl w:val="5B00931A"/>
    <w:lvl w:ilvl="0" w:tplc="6BA0553C">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4"/>
  </w:num>
  <w:num w:numId="5">
    <w:abstractNumId w:val="3"/>
  </w:num>
  <w:num w:numId="6">
    <w:abstractNumId w:val="26"/>
  </w:num>
  <w:num w:numId="7">
    <w:abstractNumId w:val="2"/>
  </w:num>
  <w:num w:numId="8">
    <w:abstractNumId w:val="10"/>
  </w:num>
  <w:num w:numId="9">
    <w:abstractNumId w:val="7"/>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3"/>
  </w:num>
  <w:num w:numId="14">
    <w:abstractNumId w:val="32"/>
  </w:num>
  <w:num w:numId="15">
    <w:abstractNumId w:val="12"/>
  </w:num>
  <w:num w:numId="16">
    <w:abstractNumId w:val="24"/>
  </w:num>
  <w:num w:numId="17">
    <w:abstractNumId w:val="0"/>
  </w:num>
  <w:num w:numId="18">
    <w:abstractNumId w:val="15"/>
  </w:num>
  <w:num w:numId="19">
    <w:abstractNumId w:val="29"/>
  </w:num>
  <w:num w:numId="20">
    <w:abstractNumId w:val="17"/>
  </w:num>
  <w:num w:numId="21">
    <w:abstractNumId w:val="18"/>
  </w:num>
  <w:num w:numId="22">
    <w:abstractNumId w:val="4"/>
  </w:num>
  <w:num w:numId="23">
    <w:abstractNumId w:val="11"/>
  </w:num>
  <w:num w:numId="24">
    <w:abstractNumId w:val="36"/>
  </w:num>
  <w:num w:numId="25">
    <w:abstractNumId w:val="6"/>
  </w:num>
  <w:num w:numId="26">
    <w:abstractNumId w:val="8"/>
  </w:num>
  <w:num w:numId="27">
    <w:abstractNumId w:val="30"/>
  </w:num>
  <w:num w:numId="28">
    <w:abstractNumId w:val="23"/>
  </w:num>
  <w:num w:numId="29">
    <w:abstractNumId w:val="9"/>
  </w:num>
  <w:num w:numId="30">
    <w:abstractNumId w:val="21"/>
  </w:num>
  <w:num w:numId="31">
    <w:abstractNumId w:val="1"/>
  </w:num>
  <w:num w:numId="32">
    <w:abstractNumId w:val="14"/>
  </w:num>
  <w:num w:numId="33">
    <w:abstractNumId w:val="13"/>
  </w:num>
  <w:num w:numId="34">
    <w:abstractNumId w:val="37"/>
  </w:num>
  <w:num w:numId="35">
    <w:abstractNumId w:val="16"/>
  </w:num>
  <w:num w:numId="36">
    <w:abstractNumId w:val="31"/>
  </w:num>
  <w:num w:numId="37">
    <w:abstractNumId w:val="25"/>
  </w:num>
  <w:num w:numId="38">
    <w:abstractNumId w:val="3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42"/>
    <w:rsid w:val="00015CB8"/>
    <w:rsid w:val="0002414C"/>
    <w:rsid w:val="000249DF"/>
    <w:rsid w:val="00030BB5"/>
    <w:rsid w:val="00031064"/>
    <w:rsid w:val="000312E3"/>
    <w:rsid w:val="00052A2E"/>
    <w:rsid w:val="00062770"/>
    <w:rsid w:val="00062E99"/>
    <w:rsid w:val="000903A0"/>
    <w:rsid w:val="00093BE0"/>
    <w:rsid w:val="0009566C"/>
    <w:rsid w:val="000A465A"/>
    <w:rsid w:val="000B0BA7"/>
    <w:rsid w:val="000B185C"/>
    <w:rsid w:val="000B4C88"/>
    <w:rsid w:val="000B562E"/>
    <w:rsid w:val="000B6AF1"/>
    <w:rsid w:val="000C7288"/>
    <w:rsid w:val="000F28D9"/>
    <w:rsid w:val="000F744E"/>
    <w:rsid w:val="00100D76"/>
    <w:rsid w:val="00100FC5"/>
    <w:rsid w:val="0012259F"/>
    <w:rsid w:val="00125735"/>
    <w:rsid w:val="00130D69"/>
    <w:rsid w:val="00132B8D"/>
    <w:rsid w:val="0013682C"/>
    <w:rsid w:val="00147698"/>
    <w:rsid w:val="00152CCF"/>
    <w:rsid w:val="00153282"/>
    <w:rsid w:val="00160982"/>
    <w:rsid w:val="00164870"/>
    <w:rsid w:val="00181C06"/>
    <w:rsid w:val="00192102"/>
    <w:rsid w:val="00196CC8"/>
    <w:rsid w:val="001A3959"/>
    <w:rsid w:val="001A3BF7"/>
    <w:rsid w:val="001A7997"/>
    <w:rsid w:val="001B082F"/>
    <w:rsid w:val="001C5B07"/>
    <w:rsid w:val="001C68C4"/>
    <w:rsid w:val="001D168E"/>
    <w:rsid w:val="001D37B6"/>
    <w:rsid w:val="001D37FF"/>
    <w:rsid w:val="001D593F"/>
    <w:rsid w:val="001D6214"/>
    <w:rsid w:val="001E2D7D"/>
    <w:rsid w:val="001E6C72"/>
    <w:rsid w:val="001F2785"/>
    <w:rsid w:val="0020087D"/>
    <w:rsid w:val="0020129A"/>
    <w:rsid w:val="00210777"/>
    <w:rsid w:val="00210BE1"/>
    <w:rsid w:val="00216C05"/>
    <w:rsid w:val="00216EED"/>
    <w:rsid w:val="002234EF"/>
    <w:rsid w:val="00224D7F"/>
    <w:rsid w:val="00233C70"/>
    <w:rsid w:val="00245989"/>
    <w:rsid w:val="002505B6"/>
    <w:rsid w:val="0025162E"/>
    <w:rsid w:val="00251ACF"/>
    <w:rsid w:val="00254014"/>
    <w:rsid w:val="002542F3"/>
    <w:rsid w:val="00256836"/>
    <w:rsid w:val="002636FF"/>
    <w:rsid w:val="00280DA7"/>
    <w:rsid w:val="00282AB8"/>
    <w:rsid w:val="00283120"/>
    <w:rsid w:val="0029553F"/>
    <w:rsid w:val="002A2313"/>
    <w:rsid w:val="002A3DF0"/>
    <w:rsid w:val="002A7A50"/>
    <w:rsid w:val="002C06F0"/>
    <w:rsid w:val="002D03FE"/>
    <w:rsid w:val="002D5443"/>
    <w:rsid w:val="002E44BE"/>
    <w:rsid w:val="002E5D96"/>
    <w:rsid w:val="002F187E"/>
    <w:rsid w:val="002F62C6"/>
    <w:rsid w:val="002F64D8"/>
    <w:rsid w:val="00311D8A"/>
    <w:rsid w:val="00315602"/>
    <w:rsid w:val="00316955"/>
    <w:rsid w:val="00324B07"/>
    <w:rsid w:val="0032705B"/>
    <w:rsid w:val="00340FAA"/>
    <w:rsid w:val="003420FE"/>
    <w:rsid w:val="00343932"/>
    <w:rsid w:val="00352493"/>
    <w:rsid w:val="00367B27"/>
    <w:rsid w:val="00374FA6"/>
    <w:rsid w:val="00386815"/>
    <w:rsid w:val="003A4BD1"/>
    <w:rsid w:val="003E3ADE"/>
    <w:rsid w:val="003E5665"/>
    <w:rsid w:val="003F6276"/>
    <w:rsid w:val="004051F2"/>
    <w:rsid w:val="004138A7"/>
    <w:rsid w:val="00416AE3"/>
    <w:rsid w:val="00434371"/>
    <w:rsid w:val="00443EF5"/>
    <w:rsid w:val="0045029A"/>
    <w:rsid w:val="00452FD1"/>
    <w:rsid w:val="00455D58"/>
    <w:rsid w:val="00456BA3"/>
    <w:rsid w:val="004640E9"/>
    <w:rsid w:val="0047442F"/>
    <w:rsid w:val="0047570E"/>
    <w:rsid w:val="004802F8"/>
    <w:rsid w:val="004833A4"/>
    <w:rsid w:val="00490CC5"/>
    <w:rsid w:val="00494B61"/>
    <w:rsid w:val="004A0B16"/>
    <w:rsid w:val="004A2CB1"/>
    <w:rsid w:val="004B240E"/>
    <w:rsid w:val="004C10B4"/>
    <w:rsid w:val="004C2075"/>
    <w:rsid w:val="004C4445"/>
    <w:rsid w:val="004C44FC"/>
    <w:rsid w:val="004D3C0A"/>
    <w:rsid w:val="004D408F"/>
    <w:rsid w:val="004D4621"/>
    <w:rsid w:val="004F4029"/>
    <w:rsid w:val="004F6373"/>
    <w:rsid w:val="0050436C"/>
    <w:rsid w:val="0052742A"/>
    <w:rsid w:val="005279BC"/>
    <w:rsid w:val="0055212E"/>
    <w:rsid w:val="0056105C"/>
    <w:rsid w:val="00561C0E"/>
    <w:rsid w:val="00562F9E"/>
    <w:rsid w:val="00567251"/>
    <w:rsid w:val="00567BB9"/>
    <w:rsid w:val="00571B49"/>
    <w:rsid w:val="00582BE8"/>
    <w:rsid w:val="00584CF3"/>
    <w:rsid w:val="00595802"/>
    <w:rsid w:val="005A7EBC"/>
    <w:rsid w:val="005B36F2"/>
    <w:rsid w:val="005B5A0F"/>
    <w:rsid w:val="005C490E"/>
    <w:rsid w:val="005C62F5"/>
    <w:rsid w:val="005E0001"/>
    <w:rsid w:val="005E045B"/>
    <w:rsid w:val="005E43CD"/>
    <w:rsid w:val="005E79CE"/>
    <w:rsid w:val="005F4DDC"/>
    <w:rsid w:val="005F57E9"/>
    <w:rsid w:val="005F613E"/>
    <w:rsid w:val="005F6AC7"/>
    <w:rsid w:val="006076F7"/>
    <w:rsid w:val="00616D6E"/>
    <w:rsid w:val="0061702A"/>
    <w:rsid w:val="006242AE"/>
    <w:rsid w:val="006248FD"/>
    <w:rsid w:val="0063092D"/>
    <w:rsid w:val="0063482A"/>
    <w:rsid w:val="0064056E"/>
    <w:rsid w:val="006407BA"/>
    <w:rsid w:val="006418B8"/>
    <w:rsid w:val="0064723B"/>
    <w:rsid w:val="006501ED"/>
    <w:rsid w:val="00660C2D"/>
    <w:rsid w:val="00676414"/>
    <w:rsid w:val="006A0185"/>
    <w:rsid w:val="006A1916"/>
    <w:rsid w:val="006A7794"/>
    <w:rsid w:val="006B3B9E"/>
    <w:rsid w:val="006B61D3"/>
    <w:rsid w:val="006C0776"/>
    <w:rsid w:val="006C0DBC"/>
    <w:rsid w:val="006C5042"/>
    <w:rsid w:val="006C63BA"/>
    <w:rsid w:val="006C640B"/>
    <w:rsid w:val="006D6B3A"/>
    <w:rsid w:val="006E05A7"/>
    <w:rsid w:val="006E48DA"/>
    <w:rsid w:val="006F09BA"/>
    <w:rsid w:val="006F2CE5"/>
    <w:rsid w:val="006F5580"/>
    <w:rsid w:val="00700185"/>
    <w:rsid w:val="00701511"/>
    <w:rsid w:val="00702324"/>
    <w:rsid w:val="00705D09"/>
    <w:rsid w:val="00707A45"/>
    <w:rsid w:val="00716AFD"/>
    <w:rsid w:val="00722D81"/>
    <w:rsid w:val="00745258"/>
    <w:rsid w:val="007546DF"/>
    <w:rsid w:val="00757118"/>
    <w:rsid w:val="00761A47"/>
    <w:rsid w:val="007626DA"/>
    <w:rsid w:val="00765DD6"/>
    <w:rsid w:val="007664D0"/>
    <w:rsid w:val="00766825"/>
    <w:rsid w:val="007749A6"/>
    <w:rsid w:val="00791680"/>
    <w:rsid w:val="007919F3"/>
    <w:rsid w:val="00797AE4"/>
    <w:rsid w:val="007A2668"/>
    <w:rsid w:val="007B10F3"/>
    <w:rsid w:val="007B5817"/>
    <w:rsid w:val="007B7D9C"/>
    <w:rsid w:val="007C7CDD"/>
    <w:rsid w:val="007D3DB1"/>
    <w:rsid w:val="007D6067"/>
    <w:rsid w:val="007E75CB"/>
    <w:rsid w:val="007F03E2"/>
    <w:rsid w:val="007F0E82"/>
    <w:rsid w:val="007F2856"/>
    <w:rsid w:val="0080446B"/>
    <w:rsid w:val="00807A6C"/>
    <w:rsid w:val="00811F38"/>
    <w:rsid w:val="00830E8B"/>
    <w:rsid w:val="00831DB8"/>
    <w:rsid w:val="00837242"/>
    <w:rsid w:val="00837C43"/>
    <w:rsid w:val="00842B49"/>
    <w:rsid w:val="008440B8"/>
    <w:rsid w:val="00850C8B"/>
    <w:rsid w:val="00850F95"/>
    <w:rsid w:val="00851971"/>
    <w:rsid w:val="008613F7"/>
    <w:rsid w:val="00870E69"/>
    <w:rsid w:val="00871159"/>
    <w:rsid w:val="0088695F"/>
    <w:rsid w:val="00892661"/>
    <w:rsid w:val="00897CD7"/>
    <w:rsid w:val="008B35A2"/>
    <w:rsid w:val="008B4361"/>
    <w:rsid w:val="008B4D56"/>
    <w:rsid w:val="008C5783"/>
    <w:rsid w:val="008D06BF"/>
    <w:rsid w:val="008D133D"/>
    <w:rsid w:val="008E2FB2"/>
    <w:rsid w:val="008E653C"/>
    <w:rsid w:val="008E6CEB"/>
    <w:rsid w:val="008E6E34"/>
    <w:rsid w:val="008E6E92"/>
    <w:rsid w:val="008F0B9C"/>
    <w:rsid w:val="009059B7"/>
    <w:rsid w:val="00906A85"/>
    <w:rsid w:val="009137C7"/>
    <w:rsid w:val="00916CD0"/>
    <w:rsid w:val="00921650"/>
    <w:rsid w:val="00927701"/>
    <w:rsid w:val="009460A1"/>
    <w:rsid w:val="0096090C"/>
    <w:rsid w:val="0098129D"/>
    <w:rsid w:val="009859E6"/>
    <w:rsid w:val="00993E7E"/>
    <w:rsid w:val="009971CB"/>
    <w:rsid w:val="009978EA"/>
    <w:rsid w:val="00997E8C"/>
    <w:rsid w:val="009A2355"/>
    <w:rsid w:val="009A5ED5"/>
    <w:rsid w:val="009B0787"/>
    <w:rsid w:val="009C0B86"/>
    <w:rsid w:val="009C21A1"/>
    <w:rsid w:val="009C2558"/>
    <w:rsid w:val="009C4ED1"/>
    <w:rsid w:val="009D75C9"/>
    <w:rsid w:val="009E31D3"/>
    <w:rsid w:val="009E6E46"/>
    <w:rsid w:val="009F21FB"/>
    <w:rsid w:val="009F2CFD"/>
    <w:rsid w:val="009F5D73"/>
    <w:rsid w:val="00A01F11"/>
    <w:rsid w:val="00A31EEC"/>
    <w:rsid w:val="00A32EB3"/>
    <w:rsid w:val="00A51D14"/>
    <w:rsid w:val="00A558A0"/>
    <w:rsid w:val="00A577C1"/>
    <w:rsid w:val="00A600F3"/>
    <w:rsid w:val="00A61C03"/>
    <w:rsid w:val="00A62410"/>
    <w:rsid w:val="00A66578"/>
    <w:rsid w:val="00A70F50"/>
    <w:rsid w:val="00A722CD"/>
    <w:rsid w:val="00A76281"/>
    <w:rsid w:val="00A813A5"/>
    <w:rsid w:val="00A85C40"/>
    <w:rsid w:val="00A872B2"/>
    <w:rsid w:val="00A87A05"/>
    <w:rsid w:val="00A95430"/>
    <w:rsid w:val="00A96C0B"/>
    <w:rsid w:val="00AA0A42"/>
    <w:rsid w:val="00AA0A5D"/>
    <w:rsid w:val="00AA1139"/>
    <w:rsid w:val="00AA5E94"/>
    <w:rsid w:val="00AA7046"/>
    <w:rsid w:val="00AB2ED6"/>
    <w:rsid w:val="00AC101B"/>
    <w:rsid w:val="00AC289F"/>
    <w:rsid w:val="00AC504D"/>
    <w:rsid w:val="00AD2AFC"/>
    <w:rsid w:val="00AF6CAD"/>
    <w:rsid w:val="00B00821"/>
    <w:rsid w:val="00B07466"/>
    <w:rsid w:val="00B07C01"/>
    <w:rsid w:val="00B15580"/>
    <w:rsid w:val="00B279F1"/>
    <w:rsid w:val="00B27F76"/>
    <w:rsid w:val="00B339A1"/>
    <w:rsid w:val="00B33C73"/>
    <w:rsid w:val="00B3675E"/>
    <w:rsid w:val="00B40B38"/>
    <w:rsid w:val="00B4628E"/>
    <w:rsid w:val="00B54188"/>
    <w:rsid w:val="00B6489B"/>
    <w:rsid w:val="00B65C6E"/>
    <w:rsid w:val="00B80BA2"/>
    <w:rsid w:val="00B81EE0"/>
    <w:rsid w:val="00B90A5E"/>
    <w:rsid w:val="00B9332E"/>
    <w:rsid w:val="00BA5D4D"/>
    <w:rsid w:val="00BA6FEB"/>
    <w:rsid w:val="00BB303D"/>
    <w:rsid w:val="00BB332B"/>
    <w:rsid w:val="00BB3432"/>
    <w:rsid w:val="00BB7546"/>
    <w:rsid w:val="00BE030E"/>
    <w:rsid w:val="00BE4F6B"/>
    <w:rsid w:val="00C01A90"/>
    <w:rsid w:val="00C04294"/>
    <w:rsid w:val="00C052F9"/>
    <w:rsid w:val="00C07716"/>
    <w:rsid w:val="00C236D7"/>
    <w:rsid w:val="00C26109"/>
    <w:rsid w:val="00C4404F"/>
    <w:rsid w:val="00C623E7"/>
    <w:rsid w:val="00C70A84"/>
    <w:rsid w:val="00C8303B"/>
    <w:rsid w:val="00C84AC1"/>
    <w:rsid w:val="00C87605"/>
    <w:rsid w:val="00C90C0E"/>
    <w:rsid w:val="00C94360"/>
    <w:rsid w:val="00C95840"/>
    <w:rsid w:val="00CA4286"/>
    <w:rsid w:val="00CB2722"/>
    <w:rsid w:val="00CB6002"/>
    <w:rsid w:val="00CD0F9D"/>
    <w:rsid w:val="00CD40EC"/>
    <w:rsid w:val="00CD566B"/>
    <w:rsid w:val="00CE5C22"/>
    <w:rsid w:val="00CF58ED"/>
    <w:rsid w:val="00CF76B4"/>
    <w:rsid w:val="00CF7F01"/>
    <w:rsid w:val="00D03376"/>
    <w:rsid w:val="00D05A16"/>
    <w:rsid w:val="00D11004"/>
    <w:rsid w:val="00D12298"/>
    <w:rsid w:val="00D21C61"/>
    <w:rsid w:val="00D26E6D"/>
    <w:rsid w:val="00D43845"/>
    <w:rsid w:val="00D463F0"/>
    <w:rsid w:val="00D72DBE"/>
    <w:rsid w:val="00D75462"/>
    <w:rsid w:val="00D77C30"/>
    <w:rsid w:val="00D81F0C"/>
    <w:rsid w:val="00D977AA"/>
    <w:rsid w:val="00DA427B"/>
    <w:rsid w:val="00DB5CCC"/>
    <w:rsid w:val="00DC3FBB"/>
    <w:rsid w:val="00DD0790"/>
    <w:rsid w:val="00DE0AD7"/>
    <w:rsid w:val="00DE51DA"/>
    <w:rsid w:val="00E00254"/>
    <w:rsid w:val="00E04507"/>
    <w:rsid w:val="00E10AD8"/>
    <w:rsid w:val="00E11DAE"/>
    <w:rsid w:val="00E20884"/>
    <w:rsid w:val="00E21E74"/>
    <w:rsid w:val="00E25339"/>
    <w:rsid w:val="00E30C8E"/>
    <w:rsid w:val="00E45E99"/>
    <w:rsid w:val="00E63746"/>
    <w:rsid w:val="00E723DC"/>
    <w:rsid w:val="00E72CB7"/>
    <w:rsid w:val="00E853AA"/>
    <w:rsid w:val="00E93D30"/>
    <w:rsid w:val="00E945A1"/>
    <w:rsid w:val="00EA37B2"/>
    <w:rsid w:val="00EA3A2E"/>
    <w:rsid w:val="00EB3F91"/>
    <w:rsid w:val="00EB58D9"/>
    <w:rsid w:val="00ED341F"/>
    <w:rsid w:val="00ED4B94"/>
    <w:rsid w:val="00EE504B"/>
    <w:rsid w:val="00EF1CEC"/>
    <w:rsid w:val="00EF4CD1"/>
    <w:rsid w:val="00F00E48"/>
    <w:rsid w:val="00F04DC3"/>
    <w:rsid w:val="00F05207"/>
    <w:rsid w:val="00F10842"/>
    <w:rsid w:val="00F13BF1"/>
    <w:rsid w:val="00F14342"/>
    <w:rsid w:val="00F159A1"/>
    <w:rsid w:val="00F17B25"/>
    <w:rsid w:val="00F17D89"/>
    <w:rsid w:val="00F22E96"/>
    <w:rsid w:val="00F23013"/>
    <w:rsid w:val="00F307E8"/>
    <w:rsid w:val="00F33E6A"/>
    <w:rsid w:val="00F362CF"/>
    <w:rsid w:val="00F37C60"/>
    <w:rsid w:val="00F42D93"/>
    <w:rsid w:val="00F608AB"/>
    <w:rsid w:val="00F711AE"/>
    <w:rsid w:val="00F730FE"/>
    <w:rsid w:val="00F73284"/>
    <w:rsid w:val="00F734E0"/>
    <w:rsid w:val="00F943E1"/>
    <w:rsid w:val="00FA3608"/>
    <w:rsid w:val="00FA74A7"/>
    <w:rsid w:val="00FA74BC"/>
    <w:rsid w:val="00FA789C"/>
    <w:rsid w:val="00FB306C"/>
    <w:rsid w:val="00FB7CD7"/>
    <w:rsid w:val="00FC6358"/>
    <w:rsid w:val="00FE0F3E"/>
    <w:rsid w:val="00FE1A26"/>
    <w:rsid w:val="00FE59E7"/>
    <w:rsid w:val="00FE65FE"/>
    <w:rsid w:val="00FF141A"/>
    <w:rsid w:val="00FF263F"/>
    <w:rsid w:val="00FF3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A0A42"/>
    <w:pPr>
      <w:spacing w:after="120"/>
    </w:pPr>
  </w:style>
  <w:style w:type="character" w:customStyle="1" w:styleId="a4">
    <w:name w:val="Основной текст Знак"/>
    <w:basedOn w:val="a0"/>
    <w:link w:val="a3"/>
    <w:uiPriority w:val="99"/>
    <w:semiHidden/>
    <w:rsid w:val="00AA0A42"/>
  </w:style>
  <w:style w:type="paragraph" w:customStyle="1" w:styleId="ConsPlusTitle">
    <w:name w:val="ConsPlusTitle"/>
    <w:rsid w:val="00AA0A4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5">
    <w:name w:val="Balloon Text"/>
    <w:basedOn w:val="a"/>
    <w:link w:val="a6"/>
    <w:uiPriority w:val="99"/>
    <w:semiHidden/>
    <w:unhideWhenUsed/>
    <w:rsid w:val="007626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6DA"/>
    <w:rPr>
      <w:rFonts w:ascii="Tahoma" w:hAnsi="Tahoma" w:cs="Tahoma"/>
      <w:sz w:val="16"/>
      <w:szCs w:val="16"/>
    </w:rPr>
  </w:style>
  <w:style w:type="table" w:styleId="a7">
    <w:name w:val="Table Grid"/>
    <w:basedOn w:val="a1"/>
    <w:rsid w:val="006C0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unhideWhenUsed/>
    <w:rsid w:val="00DA427B"/>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semiHidden/>
    <w:rsid w:val="00DA427B"/>
    <w:rPr>
      <w:rFonts w:ascii="Times New Roman" w:eastAsia="Times New Roman" w:hAnsi="Times New Roman" w:cs="Times New Roman"/>
      <w:sz w:val="20"/>
      <w:szCs w:val="20"/>
      <w:lang w:val="en-US"/>
    </w:rPr>
  </w:style>
  <w:style w:type="paragraph" w:styleId="aa">
    <w:name w:val="List Paragraph"/>
    <w:basedOn w:val="a"/>
    <w:link w:val="ab"/>
    <w:uiPriority w:val="34"/>
    <w:qFormat/>
    <w:rsid w:val="00DA427B"/>
    <w:pPr>
      <w:ind w:left="720"/>
      <w:contextualSpacing/>
    </w:pPr>
  </w:style>
  <w:style w:type="character" w:customStyle="1" w:styleId="ac">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d"/>
    <w:uiPriority w:val="99"/>
    <w:locked/>
    <w:rsid w:val="005F57E9"/>
    <w:rPr>
      <w:rFonts w:ascii="Times New Roman" w:eastAsia="Times New Roman" w:hAnsi="Times New Roman" w:cs="Times New Roman"/>
      <w:sz w:val="24"/>
      <w:szCs w:val="24"/>
      <w:lang w:eastAsia="ru-RU"/>
    </w:rPr>
  </w:style>
  <w:style w:type="paragraph" w:styleId="ad">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c"/>
    <w:uiPriority w:val="99"/>
    <w:unhideWhenUsed/>
    <w:qFormat/>
    <w:rsid w:val="005F5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160982"/>
    <w:rPr>
      <w:b/>
      <w:bCs/>
    </w:rPr>
  </w:style>
  <w:style w:type="character" w:styleId="af">
    <w:name w:val="Subtle Reference"/>
    <w:basedOn w:val="a0"/>
    <w:uiPriority w:val="31"/>
    <w:qFormat/>
    <w:rsid w:val="006F2CE5"/>
    <w:rPr>
      <w:smallCaps/>
      <w:color w:val="C0504D" w:themeColor="accent2"/>
      <w:u w:val="single"/>
    </w:rPr>
  </w:style>
  <w:style w:type="character" w:styleId="af0">
    <w:name w:val="annotation reference"/>
    <w:basedOn w:val="a0"/>
    <w:uiPriority w:val="99"/>
    <w:semiHidden/>
    <w:unhideWhenUsed/>
    <w:rsid w:val="008F0B9C"/>
    <w:rPr>
      <w:sz w:val="16"/>
      <w:szCs w:val="16"/>
    </w:rPr>
  </w:style>
  <w:style w:type="paragraph" w:styleId="af1">
    <w:name w:val="annotation text"/>
    <w:basedOn w:val="a"/>
    <w:link w:val="af2"/>
    <w:uiPriority w:val="99"/>
    <w:semiHidden/>
    <w:unhideWhenUsed/>
    <w:rsid w:val="008F0B9C"/>
    <w:pPr>
      <w:spacing w:line="240" w:lineRule="auto"/>
    </w:pPr>
    <w:rPr>
      <w:sz w:val="20"/>
      <w:szCs w:val="20"/>
    </w:rPr>
  </w:style>
  <w:style w:type="character" w:customStyle="1" w:styleId="af2">
    <w:name w:val="Текст примечания Знак"/>
    <w:basedOn w:val="a0"/>
    <w:link w:val="af1"/>
    <w:uiPriority w:val="99"/>
    <w:semiHidden/>
    <w:rsid w:val="008F0B9C"/>
    <w:rPr>
      <w:sz w:val="20"/>
      <w:szCs w:val="20"/>
    </w:rPr>
  </w:style>
  <w:style w:type="paragraph" w:styleId="af3">
    <w:name w:val="No Spacing"/>
    <w:link w:val="af4"/>
    <w:uiPriority w:val="1"/>
    <w:qFormat/>
    <w:rsid w:val="009978EA"/>
    <w:pPr>
      <w:spacing w:after="0" w:line="240" w:lineRule="auto"/>
    </w:pPr>
  </w:style>
  <w:style w:type="character" w:customStyle="1" w:styleId="ab">
    <w:name w:val="Абзац списка Знак"/>
    <w:link w:val="aa"/>
    <w:uiPriority w:val="34"/>
    <w:locked/>
    <w:rsid w:val="00FB7CD7"/>
  </w:style>
  <w:style w:type="character" w:customStyle="1" w:styleId="s0">
    <w:name w:val="s0"/>
    <w:rsid w:val="00FB7CD7"/>
    <w:rPr>
      <w:rFonts w:ascii="Times New Roman" w:hAnsi="Times New Roman" w:cs="Times New Roman" w:hint="default"/>
      <w:b w:val="0"/>
      <w:bCs w:val="0"/>
      <w:i w:val="0"/>
      <w:iCs w:val="0"/>
      <w:color w:val="000000"/>
    </w:rPr>
  </w:style>
  <w:style w:type="paragraph" w:styleId="af5">
    <w:name w:val="Subtitle"/>
    <w:basedOn w:val="a"/>
    <w:next w:val="a"/>
    <w:link w:val="af6"/>
    <w:uiPriority w:val="11"/>
    <w:qFormat/>
    <w:rsid w:val="00132B8D"/>
    <w:pPr>
      <w:numPr>
        <w:ilvl w:val="1"/>
      </w:numPr>
      <w:ind w:left="86"/>
    </w:pPr>
    <w:rPr>
      <w:rFonts w:ascii="Times New Roman" w:eastAsia="Times New Roman" w:hAnsi="Times New Roman" w:cs="Times New Roman"/>
      <w:lang w:val="en-US"/>
    </w:rPr>
  </w:style>
  <w:style w:type="character" w:customStyle="1" w:styleId="af6">
    <w:name w:val="Подзаголовок Знак"/>
    <w:basedOn w:val="a0"/>
    <w:link w:val="af5"/>
    <w:uiPriority w:val="11"/>
    <w:rsid w:val="00132B8D"/>
    <w:rPr>
      <w:rFonts w:ascii="Times New Roman" w:eastAsia="Times New Roman" w:hAnsi="Times New Roman" w:cs="Times New Roman"/>
      <w:lang w:val="en-US"/>
    </w:rPr>
  </w:style>
  <w:style w:type="character" w:customStyle="1" w:styleId="af7">
    <w:name w:val="a"/>
    <w:rsid w:val="00A31EEC"/>
    <w:rPr>
      <w:color w:val="333399"/>
      <w:u w:val="single"/>
    </w:rPr>
  </w:style>
  <w:style w:type="character" w:styleId="af8">
    <w:name w:val="Hyperlink"/>
    <w:basedOn w:val="a0"/>
    <w:uiPriority w:val="99"/>
    <w:unhideWhenUsed/>
    <w:rsid w:val="00F05207"/>
    <w:rPr>
      <w:color w:val="0000FF" w:themeColor="hyperlink"/>
      <w:u w:val="single"/>
    </w:rPr>
  </w:style>
  <w:style w:type="paragraph" w:styleId="HTML">
    <w:name w:val="HTML Preformatted"/>
    <w:basedOn w:val="a"/>
    <w:link w:val="HTML0"/>
    <w:uiPriority w:val="99"/>
    <w:semiHidden/>
    <w:unhideWhenUsed/>
    <w:rsid w:val="0052742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2742A"/>
    <w:rPr>
      <w:rFonts w:ascii="Consolas" w:hAnsi="Consolas"/>
      <w:sz w:val="20"/>
      <w:szCs w:val="20"/>
    </w:rPr>
  </w:style>
  <w:style w:type="character" w:customStyle="1" w:styleId="shorttext">
    <w:name w:val="short_text"/>
    <w:basedOn w:val="a0"/>
    <w:rsid w:val="001D37FF"/>
  </w:style>
  <w:style w:type="character" w:customStyle="1" w:styleId="af4">
    <w:name w:val="Без интервала Знак"/>
    <w:link w:val="af3"/>
    <w:uiPriority w:val="1"/>
    <w:locked/>
    <w:rsid w:val="002F62C6"/>
  </w:style>
  <w:style w:type="paragraph" w:styleId="af9">
    <w:name w:val="annotation subject"/>
    <w:basedOn w:val="af1"/>
    <w:next w:val="af1"/>
    <w:link w:val="afa"/>
    <w:uiPriority w:val="99"/>
    <w:semiHidden/>
    <w:unhideWhenUsed/>
    <w:rsid w:val="00E20884"/>
    <w:rPr>
      <w:b/>
      <w:bCs/>
    </w:rPr>
  </w:style>
  <w:style w:type="character" w:customStyle="1" w:styleId="afa">
    <w:name w:val="Тема примечания Знак"/>
    <w:basedOn w:val="af2"/>
    <w:link w:val="af9"/>
    <w:uiPriority w:val="99"/>
    <w:semiHidden/>
    <w:rsid w:val="00E20884"/>
    <w:rPr>
      <w:b/>
      <w:bCs/>
      <w:sz w:val="20"/>
      <w:szCs w:val="20"/>
    </w:rPr>
  </w:style>
  <w:style w:type="paragraph" w:styleId="afb">
    <w:name w:val="Revision"/>
    <w:hidden/>
    <w:uiPriority w:val="99"/>
    <w:semiHidden/>
    <w:rsid w:val="00E20884"/>
    <w:pPr>
      <w:spacing w:after="0" w:line="240" w:lineRule="auto"/>
    </w:pPr>
  </w:style>
  <w:style w:type="paragraph" w:styleId="afc">
    <w:name w:val="Title"/>
    <w:basedOn w:val="a"/>
    <w:next w:val="a"/>
    <w:link w:val="afd"/>
    <w:uiPriority w:val="10"/>
    <w:qFormat/>
    <w:rsid w:val="000F28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Название Знак"/>
    <w:basedOn w:val="a0"/>
    <w:link w:val="afc"/>
    <w:uiPriority w:val="10"/>
    <w:rsid w:val="000F28D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A0A42"/>
    <w:pPr>
      <w:spacing w:after="120"/>
    </w:pPr>
  </w:style>
  <w:style w:type="character" w:customStyle="1" w:styleId="a4">
    <w:name w:val="Основной текст Знак"/>
    <w:basedOn w:val="a0"/>
    <w:link w:val="a3"/>
    <w:uiPriority w:val="99"/>
    <w:semiHidden/>
    <w:rsid w:val="00AA0A42"/>
  </w:style>
  <w:style w:type="paragraph" w:customStyle="1" w:styleId="ConsPlusTitle">
    <w:name w:val="ConsPlusTitle"/>
    <w:rsid w:val="00AA0A4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5">
    <w:name w:val="Balloon Text"/>
    <w:basedOn w:val="a"/>
    <w:link w:val="a6"/>
    <w:uiPriority w:val="99"/>
    <w:semiHidden/>
    <w:unhideWhenUsed/>
    <w:rsid w:val="007626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6DA"/>
    <w:rPr>
      <w:rFonts w:ascii="Tahoma" w:hAnsi="Tahoma" w:cs="Tahoma"/>
      <w:sz w:val="16"/>
      <w:szCs w:val="16"/>
    </w:rPr>
  </w:style>
  <w:style w:type="table" w:styleId="a7">
    <w:name w:val="Table Grid"/>
    <w:basedOn w:val="a1"/>
    <w:rsid w:val="006C0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unhideWhenUsed/>
    <w:rsid w:val="00DA427B"/>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semiHidden/>
    <w:rsid w:val="00DA427B"/>
    <w:rPr>
      <w:rFonts w:ascii="Times New Roman" w:eastAsia="Times New Roman" w:hAnsi="Times New Roman" w:cs="Times New Roman"/>
      <w:sz w:val="20"/>
      <w:szCs w:val="20"/>
      <w:lang w:val="en-US"/>
    </w:rPr>
  </w:style>
  <w:style w:type="paragraph" w:styleId="aa">
    <w:name w:val="List Paragraph"/>
    <w:basedOn w:val="a"/>
    <w:link w:val="ab"/>
    <w:uiPriority w:val="34"/>
    <w:qFormat/>
    <w:rsid w:val="00DA427B"/>
    <w:pPr>
      <w:ind w:left="720"/>
      <w:contextualSpacing/>
    </w:pPr>
  </w:style>
  <w:style w:type="character" w:customStyle="1" w:styleId="ac">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d"/>
    <w:uiPriority w:val="99"/>
    <w:locked/>
    <w:rsid w:val="005F57E9"/>
    <w:rPr>
      <w:rFonts w:ascii="Times New Roman" w:eastAsia="Times New Roman" w:hAnsi="Times New Roman" w:cs="Times New Roman"/>
      <w:sz w:val="24"/>
      <w:szCs w:val="24"/>
      <w:lang w:eastAsia="ru-RU"/>
    </w:rPr>
  </w:style>
  <w:style w:type="paragraph" w:styleId="ad">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c"/>
    <w:uiPriority w:val="99"/>
    <w:unhideWhenUsed/>
    <w:qFormat/>
    <w:rsid w:val="005F5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160982"/>
    <w:rPr>
      <w:b/>
      <w:bCs/>
    </w:rPr>
  </w:style>
  <w:style w:type="character" w:styleId="af">
    <w:name w:val="Subtle Reference"/>
    <w:basedOn w:val="a0"/>
    <w:uiPriority w:val="31"/>
    <w:qFormat/>
    <w:rsid w:val="006F2CE5"/>
    <w:rPr>
      <w:smallCaps/>
      <w:color w:val="C0504D" w:themeColor="accent2"/>
      <w:u w:val="single"/>
    </w:rPr>
  </w:style>
  <w:style w:type="character" w:styleId="af0">
    <w:name w:val="annotation reference"/>
    <w:basedOn w:val="a0"/>
    <w:uiPriority w:val="99"/>
    <w:semiHidden/>
    <w:unhideWhenUsed/>
    <w:rsid w:val="008F0B9C"/>
    <w:rPr>
      <w:sz w:val="16"/>
      <w:szCs w:val="16"/>
    </w:rPr>
  </w:style>
  <w:style w:type="paragraph" w:styleId="af1">
    <w:name w:val="annotation text"/>
    <w:basedOn w:val="a"/>
    <w:link w:val="af2"/>
    <w:uiPriority w:val="99"/>
    <w:semiHidden/>
    <w:unhideWhenUsed/>
    <w:rsid w:val="008F0B9C"/>
    <w:pPr>
      <w:spacing w:line="240" w:lineRule="auto"/>
    </w:pPr>
    <w:rPr>
      <w:sz w:val="20"/>
      <w:szCs w:val="20"/>
    </w:rPr>
  </w:style>
  <w:style w:type="character" w:customStyle="1" w:styleId="af2">
    <w:name w:val="Текст примечания Знак"/>
    <w:basedOn w:val="a0"/>
    <w:link w:val="af1"/>
    <w:uiPriority w:val="99"/>
    <w:semiHidden/>
    <w:rsid w:val="008F0B9C"/>
    <w:rPr>
      <w:sz w:val="20"/>
      <w:szCs w:val="20"/>
    </w:rPr>
  </w:style>
  <w:style w:type="paragraph" w:styleId="af3">
    <w:name w:val="No Spacing"/>
    <w:link w:val="af4"/>
    <w:uiPriority w:val="1"/>
    <w:qFormat/>
    <w:rsid w:val="009978EA"/>
    <w:pPr>
      <w:spacing w:after="0" w:line="240" w:lineRule="auto"/>
    </w:pPr>
  </w:style>
  <w:style w:type="character" w:customStyle="1" w:styleId="ab">
    <w:name w:val="Абзац списка Знак"/>
    <w:link w:val="aa"/>
    <w:uiPriority w:val="34"/>
    <w:locked/>
    <w:rsid w:val="00FB7CD7"/>
  </w:style>
  <w:style w:type="character" w:customStyle="1" w:styleId="s0">
    <w:name w:val="s0"/>
    <w:rsid w:val="00FB7CD7"/>
    <w:rPr>
      <w:rFonts w:ascii="Times New Roman" w:hAnsi="Times New Roman" w:cs="Times New Roman" w:hint="default"/>
      <w:b w:val="0"/>
      <w:bCs w:val="0"/>
      <w:i w:val="0"/>
      <w:iCs w:val="0"/>
      <w:color w:val="000000"/>
    </w:rPr>
  </w:style>
  <w:style w:type="paragraph" w:styleId="af5">
    <w:name w:val="Subtitle"/>
    <w:basedOn w:val="a"/>
    <w:next w:val="a"/>
    <w:link w:val="af6"/>
    <w:uiPriority w:val="11"/>
    <w:qFormat/>
    <w:rsid w:val="00132B8D"/>
    <w:pPr>
      <w:numPr>
        <w:ilvl w:val="1"/>
      </w:numPr>
      <w:ind w:left="86"/>
    </w:pPr>
    <w:rPr>
      <w:rFonts w:ascii="Times New Roman" w:eastAsia="Times New Roman" w:hAnsi="Times New Roman" w:cs="Times New Roman"/>
      <w:lang w:val="en-US"/>
    </w:rPr>
  </w:style>
  <w:style w:type="character" w:customStyle="1" w:styleId="af6">
    <w:name w:val="Подзаголовок Знак"/>
    <w:basedOn w:val="a0"/>
    <w:link w:val="af5"/>
    <w:uiPriority w:val="11"/>
    <w:rsid w:val="00132B8D"/>
    <w:rPr>
      <w:rFonts w:ascii="Times New Roman" w:eastAsia="Times New Roman" w:hAnsi="Times New Roman" w:cs="Times New Roman"/>
      <w:lang w:val="en-US"/>
    </w:rPr>
  </w:style>
  <w:style w:type="character" w:customStyle="1" w:styleId="af7">
    <w:name w:val="a"/>
    <w:rsid w:val="00A31EEC"/>
    <w:rPr>
      <w:color w:val="333399"/>
      <w:u w:val="single"/>
    </w:rPr>
  </w:style>
  <w:style w:type="character" w:styleId="af8">
    <w:name w:val="Hyperlink"/>
    <w:basedOn w:val="a0"/>
    <w:uiPriority w:val="99"/>
    <w:unhideWhenUsed/>
    <w:rsid w:val="00F05207"/>
    <w:rPr>
      <w:color w:val="0000FF" w:themeColor="hyperlink"/>
      <w:u w:val="single"/>
    </w:rPr>
  </w:style>
  <w:style w:type="paragraph" w:styleId="HTML">
    <w:name w:val="HTML Preformatted"/>
    <w:basedOn w:val="a"/>
    <w:link w:val="HTML0"/>
    <w:uiPriority w:val="99"/>
    <w:semiHidden/>
    <w:unhideWhenUsed/>
    <w:rsid w:val="0052742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2742A"/>
    <w:rPr>
      <w:rFonts w:ascii="Consolas" w:hAnsi="Consolas"/>
      <w:sz w:val="20"/>
      <w:szCs w:val="20"/>
    </w:rPr>
  </w:style>
  <w:style w:type="character" w:customStyle="1" w:styleId="shorttext">
    <w:name w:val="short_text"/>
    <w:basedOn w:val="a0"/>
    <w:rsid w:val="001D37FF"/>
  </w:style>
  <w:style w:type="character" w:customStyle="1" w:styleId="af4">
    <w:name w:val="Без интервала Знак"/>
    <w:link w:val="af3"/>
    <w:uiPriority w:val="1"/>
    <w:locked/>
    <w:rsid w:val="002F62C6"/>
  </w:style>
  <w:style w:type="paragraph" w:styleId="af9">
    <w:name w:val="annotation subject"/>
    <w:basedOn w:val="af1"/>
    <w:next w:val="af1"/>
    <w:link w:val="afa"/>
    <w:uiPriority w:val="99"/>
    <w:semiHidden/>
    <w:unhideWhenUsed/>
    <w:rsid w:val="00E20884"/>
    <w:rPr>
      <w:b/>
      <w:bCs/>
    </w:rPr>
  </w:style>
  <w:style w:type="character" w:customStyle="1" w:styleId="afa">
    <w:name w:val="Тема примечания Знак"/>
    <w:basedOn w:val="af2"/>
    <w:link w:val="af9"/>
    <w:uiPriority w:val="99"/>
    <w:semiHidden/>
    <w:rsid w:val="00E20884"/>
    <w:rPr>
      <w:b/>
      <w:bCs/>
      <w:sz w:val="20"/>
      <w:szCs w:val="20"/>
    </w:rPr>
  </w:style>
  <w:style w:type="paragraph" w:styleId="afb">
    <w:name w:val="Revision"/>
    <w:hidden/>
    <w:uiPriority w:val="99"/>
    <w:semiHidden/>
    <w:rsid w:val="00E20884"/>
    <w:pPr>
      <w:spacing w:after="0" w:line="240" w:lineRule="auto"/>
    </w:pPr>
  </w:style>
  <w:style w:type="paragraph" w:styleId="afc">
    <w:name w:val="Title"/>
    <w:basedOn w:val="a"/>
    <w:next w:val="a"/>
    <w:link w:val="afd"/>
    <w:uiPriority w:val="10"/>
    <w:qFormat/>
    <w:rsid w:val="000F28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Название Знак"/>
    <w:basedOn w:val="a0"/>
    <w:link w:val="afc"/>
    <w:uiPriority w:val="10"/>
    <w:rsid w:val="000F28D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21600">
      <w:bodyDiv w:val="1"/>
      <w:marLeft w:val="0"/>
      <w:marRight w:val="0"/>
      <w:marTop w:val="0"/>
      <w:marBottom w:val="0"/>
      <w:divBdr>
        <w:top w:val="none" w:sz="0" w:space="0" w:color="auto"/>
        <w:left w:val="none" w:sz="0" w:space="0" w:color="auto"/>
        <w:bottom w:val="none" w:sz="0" w:space="0" w:color="auto"/>
        <w:right w:val="none" w:sz="0" w:space="0" w:color="auto"/>
      </w:divBdr>
    </w:div>
    <w:div w:id="464126288">
      <w:bodyDiv w:val="1"/>
      <w:marLeft w:val="0"/>
      <w:marRight w:val="0"/>
      <w:marTop w:val="0"/>
      <w:marBottom w:val="0"/>
      <w:divBdr>
        <w:top w:val="none" w:sz="0" w:space="0" w:color="auto"/>
        <w:left w:val="none" w:sz="0" w:space="0" w:color="auto"/>
        <w:bottom w:val="none" w:sz="0" w:space="0" w:color="auto"/>
        <w:right w:val="none" w:sz="0" w:space="0" w:color="auto"/>
      </w:divBdr>
    </w:div>
    <w:div w:id="467092591">
      <w:bodyDiv w:val="1"/>
      <w:marLeft w:val="0"/>
      <w:marRight w:val="0"/>
      <w:marTop w:val="0"/>
      <w:marBottom w:val="0"/>
      <w:divBdr>
        <w:top w:val="none" w:sz="0" w:space="0" w:color="auto"/>
        <w:left w:val="none" w:sz="0" w:space="0" w:color="auto"/>
        <w:bottom w:val="none" w:sz="0" w:space="0" w:color="auto"/>
        <w:right w:val="none" w:sz="0" w:space="0" w:color="auto"/>
      </w:divBdr>
    </w:div>
    <w:div w:id="546066861">
      <w:bodyDiv w:val="1"/>
      <w:marLeft w:val="0"/>
      <w:marRight w:val="0"/>
      <w:marTop w:val="0"/>
      <w:marBottom w:val="0"/>
      <w:divBdr>
        <w:top w:val="none" w:sz="0" w:space="0" w:color="auto"/>
        <w:left w:val="none" w:sz="0" w:space="0" w:color="auto"/>
        <w:bottom w:val="none" w:sz="0" w:space="0" w:color="auto"/>
        <w:right w:val="none" w:sz="0" w:space="0" w:color="auto"/>
      </w:divBdr>
    </w:div>
    <w:div w:id="807749602">
      <w:bodyDiv w:val="1"/>
      <w:marLeft w:val="0"/>
      <w:marRight w:val="0"/>
      <w:marTop w:val="0"/>
      <w:marBottom w:val="0"/>
      <w:divBdr>
        <w:top w:val="none" w:sz="0" w:space="0" w:color="auto"/>
        <w:left w:val="none" w:sz="0" w:space="0" w:color="auto"/>
        <w:bottom w:val="none" w:sz="0" w:space="0" w:color="auto"/>
        <w:right w:val="none" w:sz="0" w:space="0" w:color="auto"/>
      </w:divBdr>
    </w:div>
    <w:div w:id="884752045">
      <w:bodyDiv w:val="1"/>
      <w:marLeft w:val="0"/>
      <w:marRight w:val="0"/>
      <w:marTop w:val="0"/>
      <w:marBottom w:val="0"/>
      <w:divBdr>
        <w:top w:val="none" w:sz="0" w:space="0" w:color="auto"/>
        <w:left w:val="none" w:sz="0" w:space="0" w:color="auto"/>
        <w:bottom w:val="none" w:sz="0" w:space="0" w:color="auto"/>
        <w:right w:val="none" w:sz="0" w:space="0" w:color="auto"/>
      </w:divBdr>
    </w:div>
    <w:div w:id="954095320">
      <w:bodyDiv w:val="1"/>
      <w:marLeft w:val="0"/>
      <w:marRight w:val="0"/>
      <w:marTop w:val="0"/>
      <w:marBottom w:val="0"/>
      <w:divBdr>
        <w:top w:val="none" w:sz="0" w:space="0" w:color="auto"/>
        <w:left w:val="none" w:sz="0" w:space="0" w:color="auto"/>
        <w:bottom w:val="none" w:sz="0" w:space="0" w:color="auto"/>
        <w:right w:val="none" w:sz="0" w:space="0" w:color="auto"/>
      </w:divBdr>
    </w:div>
    <w:div w:id="971637289">
      <w:bodyDiv w:val="1"/>
      <w:marLeft w:val="0"/>
      <w:marRight w:val="0"/>
      <w:marTop w:val="0"/>
      <w:marBottom w:val="0"/>
      <w:divBdr>
        <w:top w:val="none" w:sz="0" w:space="0" w:color="auto"/>
        <w:left w:val="none" w:sz="0" w:space="0" w:color="auto"/>
        <w:bottom w:val="none" w:sz="0" w:space="0" w:color="auto"/>
        <w:right w:val="none" w:sz="0" w:space="0" w:color="auto"/>
      </w:divBdr>
    </w:div>
    <w:div w:id="974336707">
      <w:bodyDiv w:val="1"/>
      <w:marLeft w:val="0"/>
      <w:marRight w:val="0"/>
      <w:marTop w:val="0"/>
      <w:marBottom w:val="0"/>
      <w:divBdr>
        <w:top w:val="none" w:sz="0" w:space="0" w:color="auto"/>
        <w:left w:val="none" w:sz="0" w:space="0" w:color="auto"/>
        <w:bottom w:val="none" w:sz="0" w:space="0" w:color="auto"/>
        <w:right w:val="none" w:sz="0" w:space="0" w:color="auto"/>
      </w:divBdr>
    </w:div>
    <w:div w:id="1008140770">
      <w:bodyDiv w:val="1"/>
      <w:marLeft w:val="0"/>
      <w:marRight w:val="0"/>
      <w:marTop w:val="0"/>
      <w:marBottom w:val="0"/>
      <w:divBdr>
        <w:top w:val="none" w:sz="0" w:space="0" w:color="auto"/>
        <w:left w:val="none" w:sz="0" w:space="0" w:color="auto"/>
        <w:bottom w:val="none" w:sz="0" w:space="0" w:color="auto"/>
        <w:right w:val="none" w:sz="0" w:space="0" w:color="auto"/>
      </w:divBdr>
      <w:divsChild>
        <w:div w:id="1015155170">
          <w:marLeft w:val="0"/>
          <w:marRight w:val="0"/>
          <w:marTop w:val="0"/>
          <w:marBottom w:val="0"/>
          <w:divBdr>
            <w:top w:val="none" w:sz="0" w:space="0" w:color="auto"/>
            <w:left w:val="none" w:sz="0" w:space="0" w:color="auto"/>
            <w:bottom w:val="none" w:sz="0" w:space="0" w:color="auto"/>
            <w:right w:val="none" w:sz="0" w:space="0" w:color="auto"/>
          </w:divBdr>
        </w:div>
      </w:divsChild>
    </w:div>
    <w:div w:id="1066799191">
      <w:bodyDiv w:val="1"/>
      <w:marLeft w:val="0"/>
      <w:marRight w:val="0"/>
      <w:marTop w:val="0"/>
      <w:marBottom w:val="0"/>
      <w:divBdr>
        <w:top w:val="none" w:sz="0" w:space="0" w:color="auto"/>
        <w:left w:val="none" w:sz="0" w:space="0" w:color="auto"/>
        <w:bottom w:val="none" w:sz="0" w:space="0" w:color="auto"/>
        <w:right w:val="none" w:sz="0" w:space="0" w:color="auto"/>
      </w:divBdr>
    </w:div>
    <w:div w:id="1141995056">
      <w:bodyDiv w:val="1"/>
      <w:marLeft w:val="0"/>
      <w:marRight w:val="0"/>
      <w:marTop w:val="0"/>
      <w:marBottom w:val="0"/>
      <w:divBdr>
        <w:top w:val="none" w:sz="0" w:space="0" w:color="auto"/>
        <w:left w:val="none" w:sz="0" w:space="0" w:color="auto"/>
        <w:bottom w:val="none" w:sz="0" w:space="0" w:color="auto"/>
        <w:right w:val="none" w:sz="0" w:space="0" w:color="auto"/>
      </w:divBdr>
    </w:div>
    <w:div w:id="1214851459">
      <w:bodyDiv w:val="1"/>
      <w:marLeft w:val="0"/>
      <w:marRight w:val="0"/>
      <w:marTop w:val="0"/>
      <w:marBottom w:val="0"/>
      <w:divBdr>
        <w:top w:val="none" w:sz="0" w:space="0" w:color="auto"/>
        <w:left w:val="none" w:sz="0" w:space="0" w:color="auto"/>
        <w:bottom w:val="none" w:sz="0" w:space="0" w:color="auto"/>
        <w:right w:val="none" w:sz="0" w:space="0" w:color="auto"/>
      </w:divBdr>
    </w:div>
    <w:div w:id="1368799331">
      <w:bodyDiv w:val="1"/>
      <w:marLeft w:val="0"/>
      <w:marRight w:val="0"/>
      <w:marTop w:val="0"/>
      <w:marBottom w:val="0"/>
      <w:divBdr>
        <w:top w:val="none" w:sz="0" w:space="0" w:color="auto"/>
        <w:left w:val="none" w:sz="0" w:space="0" w:color="auto"/>
        <w:bottom w:val="none" w:sz="0" w:space="0" w:color="auto"/>
        <w:right w:val="none" w:sz="0" w:space="0" w:color="auto"/>
      </w:divBdr>
    </w:div>
    <w:div w:id="1368875327">
      <w:bodyDiv w:val="1"/>
      <w:marLeft w:val="0"/>
      <w:marRight w:val="0"/>
      <w:marTop w:val="0"/>
      <w:marBottom w:val="0"/>
      <w:divBdr>
        <w:top w:val="none" w:sz="0" w:space="0" w:color="auto"/>
        <w:left w:val="none" w:sz="0" w:space="0" w:color="auto"/>
        <w:bottom w:val="none" w:sz="0" w:space="0" w:color="auto"/>
        <w:right w:val="none" w:sz="0" w:space="0" w:color="auto"/>
      </w:divBdr>
    </w:div>
    <w:div w:id="1396128286">
      <w:bodyDiv w:val="1"/>
      <w:marLeft w:val="0"/>
      <w:marRight w:val="0"/>
      <w:marTop w:val="0"/>
      <w:marBottom w:val="0"/>
      <w:divBdr>
        <w:top w:val="none" w:sz="0" w:space="0" w:color="auto"/>
        <w:left w:val="none" w:sz="0" w:space="0" w:color="auto"/>
        <w:bottom w:val="none" w:sz="0" w:space="0" w:color="auto"/>
        <w:right w:val="none" w:sz="0" w:space="0" w:color="auto"/>
      </w:divBdr>
    </w:div>
    <w:div w:id="1488009326">
      <w:bodyDiv w:val="1"/>
      <w:marLeft w:val="0"/>
      <w:marRight w:val="0"/>
      <w:marTop w:val="0"/>
      <w:marBottom w:val="0"/>
      <w:divBdr>
        <w:top w:val="none" w:sz="0" w:space="0" w:color="auto"/>
        <w:left w:val="none" w:sz="0" w:space="0" w:color="auto"/>
        <w:bottom w:val="none" w:sz="0" w:space="0" w:color="auto"/>
        <w:right w:val="none" w:sz="0" w:space="0" w:color="auto"/>
      </w:divBdr>
    </w:div>
    <w:div w:id="1499808053">
      <w:bodyDiv w:val="1"/>
      <w:marLeft w:val="0"/>
      <w:marRight w:val="0"/>
      <w:marTop w:val="0"/>
      <w:marBottom w:val="0"/>
      <w:divBdr>
        <w:top w:val="none" w:sz="0" w:space="0" w:color="auto"/>
        <w:left w:val="none" w:sz="0" w:space="0" w:color="auto"/>
        <w:bottom w:val="none" w:sz="0" w:space="0" w:color="auto"/>
        <w:right w:val="none" w:sz="0" w:space="0" w:color="auto"/>
      </w:divBdr>
      <w:divsChild>
        <w:div w:id="1335953214">
          <w:marLeft w:val="0"/>
          <w:marRight w:val="0"/>
          <w:marTop w:val="0"/>
          <w:marBottom w:val="0"/>
          <w:divBdr>
            <w:top w:val="none" w:sz="0" w:space="0" w:color="auto"/>
            <w:left w:val="none" w:sz="0" w:space="0" w:color="auto"/>
            <w:bottom w:val="none" w:sz="0" w:space="0" w:color="auto"/>
            <w:right w:val="none" w:sz="0" w:space="0" w:color="auto"/>
          </w:divBdr>
          <w:divsChild>
            <w:div w:id="959267400">
              <w:marLeft w:val="0"/>
              <w:marRight w:val="0"/>
              <w:marTop w:val="0"/>
              <w:marBottom w:val="0"/>
              <w:divBdr>
                <w:top w:val="none" w:sz="0" w:space="0" w:color="auto"/>
                <w:left w:val="none" w:sz="0" w:space="0" w:color="auto"/>
                <w:bottom w:val="none" w:sz="0" w:space="0" w:color="auto"/>
                <w:right w:val="none" w:sz="0" w:space="0" w:color="auto"/>
              </w:divBdr>
              <w:divsChild>
                <w:div w:id="1017346645">
                  <w:marLeft w:val="0"/>
                  <w:marRight w:val="0"/>
                  <w:marTop w:val="0"/>
                  <w:marBottom w:val="0"/>
                  <w:divBdr>
                    <w:top w:val="none" w:sz="0" w:space="0" w:color="auto"/>
                    <w:left w:val="none" w:sz="0" w:space="0" w:color="auto"/>
                    <w:bottom w:val="none" w:sz="0" w:space="0" w:color="auto"/>
                    <w:right w:val="none" w:sz="0" w:space="0" w:color="auto"/>
                  </w:divBdr>
                  <w:divsChild>
                    <w:div w:id="16353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235535">
      <w:bodyDiv w:val="1"/>
      <w:marLeft w:val="0"/>
      <w:marRight w:val="0"/>
      <w:marTop w:val="0"/>
      <w:marBottom w:val="0"/>
      <w:divBdr>
        <w:top w:val="none" w:sz="0" w:space="0" w:color="auto"/>
        <w:left w:val="none" w:sz="0" w:space="0" w:color="auto"/>
        <w:bottom w:val="none" w:sz="0" w:space="0" w:color="auto"/>
        <w:right w:val="none" w:sz="0" w:space="0" w:color="auto"/>
      </w:divBdr>
    </w:div>
    <w:div w:id="1606384824">
      <w:bodyDiv w:val="1"/>
      <w:marLeft w:val="0"/>
      <w:marRight w:val="0"/>
      <w:marTop w:val="0"/>
      <w:marBottom w:val="0"/>
      <w:divBdr>
        <w:top w:val="none" w:sz="0" w:space="0" w:color="auto"/>
        <w:left w:val="none" w:sz="0" w:space="0" w:color="auto"/>
        <w:bottom w:val="none" w:sz="0" w:space="0" w:color="auto"/>
        <w:right w:val="none" w:sz="0" w:space="0" w:color="auto"/>
      </w:divBdr>
    </w:div>
    <w:div w:id="1709136816">
      <w:bodyDiv w:val="1"/>
      <w:marLeft w:val="0"/>
      <w:marRight w:val="0"/>
      <w:marTop w:val="0"/>
      <w:marBottom w:val="0"/>
      <w:divBdr>
        <w:top w:val="none" w:sz="0" w:space="0" w:color="auto"/>
        <w:left w:val="none" w:sz="0" w:space="0" w:color="auto"/>
        <w:bottom w:val="none" w:sz="0" w:space="0" w:color="auto"/>
        <w:right w:val="none" w:sz="0" w:space="0" w:color="auto"/>
      </w:divBdr>
    </w:div>
    <w:div w:id="2004619928">
      <w:bodyDiv w:val="1"/>
      <w:marLeft w:val="0"/>
      <w:marRight w:val="0"/>
      <w:marTop w:val="0"/>
      <w:marBottom w:val="0"/>
      <w:divBdr>
        <w:top w:val="none" w:sz="0" w:space="0" w:color="auto"/>
        <w:left w:val="none" w:sz="0" w:space="0" w:color="auto"/>
        <w:bottom w:val="none" w:sz="0" w:space="0" w:color="auto"/>
        <w:right w:val="none" w:sz="0" w:space="0" w:color="auto"/>
      </w:divBdr>
    </w:div>
    <w:div w:id="201892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nline.zakon.kz/Document/?doc_id=366427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61948-DEB7-4C75-AA63-43B1791D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5484</Words>
  <Characters>31259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Шнаукшта Валентина Станиславовна</dc:creator>
  <cp:lastModifiedBy>Елена С. Ганоль</cp:lastModifiedBy>
  <cp:revision>8</cp:revision>
  <cp:lastPrinted>2019-01-22T06:20:00Z</cp:lastPrinted>
  <dcterms:created xsi:type="dcterms:W3CDTF">2021-12-31T04:59:00Z</dcterms:created>
  <dcterms:modified xsi:type="dcterms:W3CDTF">2023-01-04T04:44:00Z</dcterms:modified>
</cp:coreProperties>
</file>